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F68" w:rsidRPr="00684F68" w:rsidRDefault="00684F68" w:rsidP="00684F68">
      <w:pPr>
        <w:tabs>
          <w:tab w:val="center" w:pos="4536"/>
          <w:tab w:val="right" w:pos="8280"/>
          <w:tab w:val="right" w:pos="9498"/>
        </w:tabs>
        <w:ind w:right="-58"/>
        <w:rPr>
          <w:rFonts w:ascii="Arial" w:eastAsiaTheme="minorEastAsia" w:hAnsi="Arial" w:cs="Arial"/>
          <w:b/>
          <w:bCs/>
          <w:sz w:val="24"/>
          <w:lang w:eastAsia="zh-CN"/>
        </w:rPr>
      </w:pPr>
      <w:r w:rsidRPr="0002306F">
        <w:rPr>
          <w:rFonts w:ascii="Arial" w:hAnsi="Arial" w:cs="Arial"/>
          <w:b/>
          <w:bCs/>
          <w:sz w:val="24"/>
        </w:rPr>
        <w:t>3GPP TSG RAN WG1 Meeting #8</w:t>
      </w:r>
      <w:r w:rsidRPr="0002306F">
        <w:rPr>
          <w:rFonts w:ascii="Arial" w:eastAsia="MS Mincho" w:hAnsi="Arial" w:cs="Arial" w:hint="eastAsia"/>
          <w:b/>
          <w:bCs/>
          <w:sz w:val="24"/>
          <w:lang w:eastAsia="ja-JP"/>
        </w:rPr>
        <w:t>8</w:t>
      </w:r>
      <w:r w:rsidRPr="0002306F">
        <w:rPr>
          <w:rFonts w:ascii="Arial" w:hAnsi="Arial" w:cs="Arial" w:hint="eastAsia"/>
          <w:b/>
          <w:bCs/>
          <w:sz w:val="24"/>
        </w:rPr>
        <w:t xml:space="preserve">                 </w:t>
      </w:r>
      <w:r w:rsidRPr="0002306F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</w:t>
      </w:r>
      <w:r w:rsidRPr="0002306F">
        <w:rPr>
          <w:rFonts w:ascii="Arial" w:hAnsi="Arial" w:cs="Arial"/>
          <w:b/>
          <w:bCs/>
          <w:sz w:val="24"/>
        </w:rPr>
        <w:tab/>
      </w:r>
      <w:r w:rsidRPr="00816F8A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Pr="0002306F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  <w:r w:rsidRPr="00816F8A">
        <w:rPr>
          <w:rFonts w:ascii="Arial" w:eastAsia="MS Mincho" w:hAnsi="Arial" w:cs="Arial"/>
          <w:b/>
          <w:bCs/>
          <w:sz w:val="24"/>
          <w:lang w:eastAsia="ja-JP"/>
        </w:rPr>
        <w:t>0</w:t>
      </w:r>
      <w:r w:rsidR="00816F8A" w:rsidRPr="00816F8A">
        <w:rPr>
          <w:rFonts w:ascii="Arial" w:eastAsia="MS Mincho" w:hAnsi="Arial" w:cs="Arial"/>
          <w:b/>
          <w:bCs/>
          <w:sz w:val="24"/>
          <w:lang w:eastAsia="ja-JP"/>
        </w:rPr>
        <w:t>3999</w:t>
      </w:r>
    </w:p>
    <w:p w:rsidR="00684F68" w:rsidRPr="0002306F" w:rsidRDefault="00684F68" w:rsidP="00684F68">
      <w:pPr>
        <w:pStyle w:val="a8"/>
        <w:rPr>
          <w:rFonts w:ascii="Arial" w:eastAsiaTheme="minorEastAsia" w:hAnsi="Arial" w:cs="Arial"/>
          <w:b/>
          <w:sz w:val="21"/>
          <w:szCs w:val="22"/>
          <w:lang w:eastAsia="zh-CN"/>
        </w:rPr>
      </w:pPr>
      <w:r w:rsidRPr="0002306F">
        <w:rPr>
          <w:rFonts w:ascii="Arial" w:eastAsia="MS Mincho" w:hAnsi="Arial" w:cs="Arial" w:hint="eastAsia"/>
          <w:b/>
          <w:bCs/>
          <w:sz w:val="24"/>
          <w:lang w:eastAsia="ja-JP"/>
        </w:rPr>
        <w:t>Athens</w:t>
      </w:r>
      <w:r w:rsidRPr="0002306F">
        <w:rPr>
          <w:rFonts w:ascii="Arial" w:hAnsi="Arial" w:cs="Arial"/>
          <w:b/>
          <w:bCs/>
          <w:sz w:val="24"/>
        </w:rPr>
        <w:t xml:space="preserve">, </w:t>
      </w:r>
      <w:r w:rsidRPr="0002306F">
        <w:rPr>
          <w:rFonts w:ascii="Arial" w:eastAsia="MS Mincho" w:hAnsi="Arial" w:cs="Arial" w:hint="eastAsia"/>
          <w:b/>
          <w:bCs/>
          <w:sz w:val="24"/>
          <w:lang w:eastAsia="ja-JP"/>
        </w:rPr>
        <w:t>Greece</w:t>
      </w:r>
      <w:r w:rsidRPr="0002306F">
        <w:rPr>
          <w:rFonts w:ascii="Arial" w:hAnsi="Arial" w:cs="Arial"/>
          <w:b/>
          <w:bCs/>
          <w:sz w:val="24"/>
        </w:rPr>
        <w:t xml:space="preserve"> </w:t>
      </w:r>
      <w:r w:rsidRPr="0002306F">
        <w:rPr>
          <w:rFonts w:ascii="Arial" w:hAnsi="Arial" w:cs="Arial" w:hint="eastAsia"/>
          <w:b/>
          <w:bCs/>
          <w:sz w:val="24"/>
        </w:rPr>
        <w:t>1</w:t>
      </w:r>
      <w:r w:rsidRPr="0002306F">
        <w:rPr>
          <w:rFonts w:ascii="Arial" w:eastAsia="MS Mincho" w:hAnsi="Arial" w:cs="Arial" w:hint="eastAsia"/>
          <w:b/>
          <w:bCs/>
          <w:sz w:val="24"/>
          <w:lang w:eastAsia="ja-JP"/>
        </w:rPr>
        <w:t>3</w:t>
      </w:r>
      <w:r w:rsidRPr="0002306F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Pr="0002306F">
        <w:rPr>
          <w:rFonts w:ascii="Arial" w:hAnsi="Arial" w:cs="Arial" w:hint="eastAsia"/>
          <w:b/>
          <w:bCs/>
          <w:sz w:val="24"/>
        </w:rPr>
        <w:t xml:space="preserve"> </w:t>
      </w:r>
      <w:r w:rsidRPr="0002306F">
        <w:rPr>
          <w:rFonts w:ascii="Arial" w:hAnsi="Arial" w:cs="Arial"/>
          <w:b/>
          <w:bCs/>
          <w:sz w:val="24"/>
        </w:rPr>
        <w:t xml:space="preserve">- </w:t>
      </w:r>
      <w:r w:rsidRPr="0002306F">
        <w:rPr>
          <w:rFonts w:ascii="Arial" w:hAnsi="Arial" w:cs="Arial" w:hint="eastAsia"/>
          <w:b/>
          <w:bCs/>
          <w:sz w:val="24"/>
        </w:rPr>
        <w:t>1</w:t>
      </w:r>
      <w:r w:rsidRPr="0002306F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  <w:r w:rsidRPr="0002306F">
        <w:rPr>
          <w:rFonts w:ascii="Arial" w:hAnsi="Arial" w:cs="Arial"/>
          <w:b/>
          <w:bCs/>
          <w:sz w:val="24"/>
          <w:vertAlign w:val="superscript"/>
        </w:rPr>
        <w:t>th</w:t>
      </w:r>
      <w:r w:rsidRPr="0002306F">
        <w:rPr>
          <w:rFonts w:ascii="Arial" w:hAnsi="Arial" w:cs="Arial"/>
          <w:b/>
          <w:bCs/>
          <w:sz w:val="24"/>
        </w:rPr>
        <w:t xml:space="preserve"> </w:t>
      </w:r>
      <w:r w:rsidRPr="0002306F">
        <w:rPr>
          <w:rFonts w:ascii="Arial" w:eastAsia="MS Mincho" w:hAnsi="Arial" w:cs="Arial" w:hint="eastAsia"/>
          <w:b/>
          <w:bCs/>
          <w:sz w:val="24"/>
          <w:lang w:eastAsia="ja-JP"/>
        </w:rPr>
        <w:t>February</w:t>
      </w:r>
      <w:r w:rsidRPr="0002306F">
        <w:rPr>
          <w:rFonts w:ascii="Arial" w:hAnsi="Arial" w:cs="Arial"/>
          <w:b/>
          <w:bCs/>
          <w:sz w:val="24"/>
        </w:rPr>
        <w:t xml:space="preserve"> 201</w:t>
      </w:r>
      <w:r w:rsidRPr="0002306F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:rsidR="00684F68" w:rsidRPr="00C37C86" w:rsidRDefault="00684F68" w:rsidP="00684F68">
      <w:pPr>
        <w:pStyle w:val="a8"/>
        <w:rPr>
          <w:rFonts w:ascii="Arial" w:eastAsia="宋体" w:hAnsi="Arial" w:cs="Arial"/>
          <w:b/>
          <w:sz w:val="22"/>
          <w:szCs w:val="22"/>
          <w:lang w:eastAsia="zh-CN"/>
        </w:rPr>
      </w:pPr>
      <w:r w:rsidRPr="00C37C86">
        <w:rPr>
          <w:rFonts w:ascii="Arial" w:hAnsi="Arial" w:cs="Arial"/>
          <w:b/>
          <w:sz w:val="22"/>
          <w:szCs w:val="22"/>
        </w:rPr>
        <w:t>Source:</w:t>
      </w:r>
      <w:r w:rsidRPr="00C37C86">
        <w:rPr>
          <w:rFonts w:ascii="Arial" w:hAnsi="Arial" w:cs="Arial"/>
          <w:b/>
          <w:sz w:val="22"/>
          <w:szCs w:val="22"/>
        </w:rPr>
        <w:tab/>
      </w:r>
      <w:r w:rsidRPr="00C37C86">
        <w:rPr>
          <w:rFonts w:ascii="Arial" w:hAnsi="Arial" w:cs="Arial"/>
          <w:b/>
          <w:sz w:val="22"/>
          <w:szCs w:val="22"/>
        </w:rPr>
        <w:tab/>
      </w:r>
      <w:r w:rsidRPr="00C37C86">
        <w:rPr>
          <w:rFonts w:ascii="Arial" w:eastAsia="宋体" w:hAnsi="Arial" w:cs="Arial"/>
          <w:b/>
          <w:sz w:val="22"/>
          <w:szCs w:val="22"/>
        </w:rPr>
        <w:t>CATT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, Nokia</w:t>
      </w:r>
    </w:p>
    <w:p w:rsidR="00684F68" w:rsidRPr="00C37C86" w:rsidRDefault="00684F68" w:rsidP="00684F68">
      <w:pPr>
        <w:pStyle w:val="a8"/>
        <w:rPr>
          <w:rFonts w:ascii="Arial" w:eastAsia="宋体" w:hAnsi="Arial" w:cs="Arial"/>
          <w:b/>
          <w:sz w:val="22"/>
          <w:szCs w:val="22"/>
        </w:rPr>
      </w:pPr>
      <w:r w:rsidRPr="00C37C86">
        <w:rPr>
          <w:rFonts w:ascii="Arial" w:hAnsi="Arial" w:cs="Arial"/>
          <w:b/>
          <w:sz w:val="22"/>
          <w:szCs w:val="22"/>
        </w:rPr>
        <w:t>Title:</w:t>
      </w:r>
      <w:bookmarkStart w:id="0" w:name="Title"/>
      <w:bookmarkEnd w:id="0"/>
      <w:r w:rsidRPr="00C37C86">
        <w:rPr>
          <w:rFonts w:ascii="Arial" w:hAnsi="Arial" w:cs="Arial"/>
          <w:b/>
          <w:sz w:val="22"/>
          <w:szCs w:val="22"/>
        </w:rPr>
        <w:tab/>
      </w:r>
      <w:r w:rsidRPr="00C37C86">
        <w:rPr>
          <w:rFonts w:ascii="Arial" w:hAnsi="Arial" w:cs="Arial"/>
          <w:b/>
          <w:sz w:val="22"/>
          <w:szCs w:val="22"/>
        </w:rPr>
        <w:tab/>
      </w:r>
      <w:r w:rsidRPr="00BD1F38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SRS 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configuration</w:t>
      </w:r>
    </w:p>
    <w:p w:rsidR="00684F68" w:rsidRPr="00966A5F" w:rsidRDefault="00684F68" w:rsidP="00684F68">
      <w:pPr>
        <w:pStyle w:val="a8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C37C86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C37C86">
        <w:rPr>
          <w:rFonts w:ascii="Arial" w:hAnsi="Arial" w:cs="Arial"/>
          <w:b/>
          <w:sz w:val="22"/>
          <w:szCs w:val="22"/>
        </w:rPr>
        <w:tab/>
      </w:r>
      <w:r w:rsidRPr="00C37C86"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8.1.2.4.4</w:t>
      </w:r>
    </w:p>
    <w:p w:rsidR="00675A4B" w:rsidRPr="00684F68" w:rsidRDefault="00675A4B">
      <w:pPr>
        <w:rPr>
          <w:rFonts w:eastAsiaTheme="minorEastAsia"/>
          <w:lang w:val="en-US" w:eastAsia="zh-CN"/>
        </w:rPr>
      </w:pPr>
    </w:p>
    <w:p w:rsidR="007736D8" w:rsidRDefault="0069476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----------------------------------------------------------------------------------------------------------------------------</w:t>
      </w:r>
    </w:p>
    <w:p w:rsidR="00370D5B" w:rsidRDefault="00413346" w:rsidP="009D1163">
      <w:pPr>
        <w:outlineLvl w:val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RAN1#87</w:t>
      </w:r>
    </w:p>
    <w:p w:rsidR="00413346" w:rsidRPr="005015AD" w:rsidRDefault="00413346" w:rsidP="00413346">
      <w:pPr>
        <w:rPr>
          <w:rFonts w:eastAsia="MS Mincho"/>
          <w:szCs w:val="20"/>
          <w:lang w:val="en-US" w:eastAsia="ja-JP"/>
        </w:rPr>
      </w:pPr>
      <w:r w:rsidRPr="005015AD">
        <w:rPr>
          <w:rFonts w:eastAsia="MS Mincho"/>
          <w:szCs w:val="20"/>
          <w:highlight w:val="green"/>
          <w:lang w:val="en-US" w:eastAsia="ja-JP"/>
        </w:rPr>
        <w:t>Agreements</w:t>
      </w:r>
      <w:r w:rsidRPr="005015AD">
        <w:rPr>
          <w:rFonts w:eastAsia="MS Mincho"/>
          <w:szCs w:val="20"/>
          <w:lang w:val="en-US" w:eastAsia="ja-JP"/>
        </w:rPr>
        <w:t>:</w:t>
      </w:r>
    </w:p>
    <w:p w:rsidR="00413346" w:rsidRPr="005015AD" w:rsidRDefault="00413346" w:rsidP="00413346">
      <w:pPr>
        <w:numPr>
          <w:ilvl w:val="0"/>
          <w:numId w:val="5"/>
        </w:numPr>
        <w:rPr>
          <w:rFonts w:eastAsia="MS Mincho"/>
          <w:szCs w:val="20"/>
          <w:lang w:val="en-US" w:eastAsia="ja-JP"/>
        </w:rPr>
      </w:pPr>
      <w:r w:rsidRPr="005015AD">
        <w:rPr>
          <w:rFonts w:eastAsia="MS Mincho"/>
          <w:szCs w:val="20"/>
          <w:lang w:eastAsia="ja-JP"/>
        </w:rPr>
        <w:t>An NR-SRS resource comprises of a set of resource elements (RE) within a time duration/frequency span and N antenna ports (N ≥ 1)</w:t>
      </w:r>
    </w:p>
    <w:p w:rsidR="00413346" w:rsidRPr="005015AD" w:rsidRDefault="00413346" w:rsidP="00413346">
      <w:pPr>
        <w:numPr>
          <w:ilvl w:val="1"/>
          <w:numId w:val="5"/>
        </w:numPr>
        <w:rPr>
          <w:rFonts w:eastAsia="MS Mincho"/>
          <w:szCs w:val="20"/>
          <w:lang w:val="en-US" w:eastAsia="ja-JP"/>
        </w:rPr>
      </w:pPr>
      <w:r w:rsidRPr="005015AD">
        <w:rPr>
          <w:rFonts w:eastAsia="MS Mincho"/>
          <w:szCs w:val="20"/>
          <w:lang w:val="en-US" w:eastAsia="ja-JP"/>
        </w:rPr>
        <w:t>FFS on the time duration/frequency span</w:t>
      </w:r>
    </w:p>
    <w:p w:rsidR="00413346" w:rsidRPr="005015AD" w:rsidRDefault="00413346" w:rsidP="00413346">
      <w:pPr>
        <w:numPr>
          <w:ilvl w:val="0"/>
          <w:numId w:val="5"/>
        </w:numPr>
        <w:rPr>
          <w:rFonts w:eastAsia="MS Mincho"/>
          <w:szCs w:val="20"/>
          <w:lang w:val="en-US" w:eastAsia="ja-JP"/>
        </w:rPr>
      </w:pPr>
      <w:r w:rsidRPr="005015AD">
        <w:rPr>
          <w:rFonts w:eastAsia="MS Mincho"/>
          <w:szCs w:val="20"/>
          <w:lang w:eastAsia="ja-JP"/>
        </w:rPr>
        <w:t>A UE can be configured with K ≥ 1 NR-SRS resources</w:t>
      </w:r>
    </w:p>
    <w:p w:rsidR="00413346" w:rsidRPr="005015AD" w:rsidRDefault="00413346" w:rsidP="00413346">
      <w:pPr>
        <w:numPr>
          <w:ilvl w:val="1"/>
          <w:numId w:val="5"/>
        </w:numPr>
        <w:rPr>
          <w:rFonts w:eastAsia="MS Mincho"/>
          <w:szCs w:val="20"/>
          <w:lang w:val="en-US" w:eastAsia="ja-JP"/>
        </w:rPr>
      </w:pPr>
      <w:r w:rsidRPr="005015AD">
        <w:rPr>
          <w:rFonts w:eastAsia="MS Mincho"/>
          <w:szCs w:val="20"/>
          <w:lang w:val="en-US" w:eastAsia="ja-JP"/>
        </w:rPr>
        <w:t xml:space="preserve">Consider the maximum value of K to be a UE capability to avoid mandatory support for large values of K </w:t>
      </w:r>
    </w:p>
    <w:p w:rsidR="00370D5B" w:rsidRDefault="00370D5B"/>
    <w:p w:rsidR="00370D5B" w:rsidRPr="00370D5B" w:rsidRDefault="00370D5B" w:rsidP="009D1163">
      <w:pPr>
        <w:outlineLvl w:val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Jan </w:t>
      </w:r>
      <w:proofErr w:type="spellStart"/>
      <w:r>
        <w:rPr>
          <w:rFonts w:eastAsiaTheme="minorEastAsia" w:hint="eastAsia"/>
          <w:lang w:eastAsia="zh-CN"/>
        </w:rPr>
        <w:t>Adhoc</w:t>
      </w:r>
      <w:proofErr w:type="spellEnd"/>
      <w:r>
        <w:rPr>
          <w:rFonts w:eastAsiaTheme="minorEastAsia" w:hint="eastAsia"/>
          <w:lang w:eastAsia="zh-CN"/>
        </w:rPr>
        <w:t xml:space="preserve"> 2017</w:t>
      </w:r>
    </w:p>
    <w:p w:rsidR="00370D5B" w:rsidRPr="00177CDF" w:rsidRDefault="00370D5B" w:rsidP="009D1163">
      <w:pPr>
        <w:outlineLvl w:val="0"/>
        <w:rPr>
          <w:rFonts w:eastAsia="MS Mincho"/>
          <w:b/>
          <w:szCs w:val="20"/>
          <w:u w:val="single"/>
          <w:lang w:eastAsia="ja-JP"/>
        </w:rPr>
      </w:pPr>
      <w:r w:rsidRPr="00177CDF"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:rsidR="00370D5B" w:rsidRPr="002F2DB5" w:rsidRDefault="00370D5B" w:rsidP="00370D5B">
      <w:pPr>
        <w:numPr>
          <w:ilvl w:val="0"/>
          <w:numId w:val="2"/>
        </w:numPr>
        <w:rPr>
          <w:rFonts w:eastAsia="MS Mincho"/>
          <w:szCs w:val="20"/>
          <w:lang w:val="en-US" w:eastAsia="ja-JP"/>
        </w:rPr>
      </w:pPr>
      <w:r w:rsidRPr="002F2DB5">
        <w:rPr>
          <w:rFonts w:eastAsia="MS Mincho"/>
          <w:szCs w:val="20"/>
          <w:lang w:val="en-US" w:eastAsia="ja-JP"/>
        </w:rPr>
        <w:t xml:space="preserve">NR SRS design should not assume a particular antenna configuration at UE and should support dynamic port/antenna/resource selection by </w:t>
      </w:r>
      <w:proofErr w:type="spellStart"/>
      <w:r w:rsidRPr="002F2DB5">
        <w:rPr>
          <w:rFonts w:eastAsia="MS Mincho"/>
          <w:szCs w:val="20"/>
          <w:lang w:val="en-US" w:eastAsia="ja-JP"/>
        </w:rPr>
        <w:t>gNB</w:t>
      </w:r>
      <w:proofErr w:type="spellEnd"/>
      <w:r w:rsidRPr="002F2DB5">
        <w:rPr>
          <w:rFonts w:eastAsia="MS Mincho"/>
          <w:szCs w:val="20"/>
          <w:lang w:val="en-US" w:eastAsia="ja-JP"/>
        </w:rPr>
        <w:t xml:space="preserve"> and UE</w:t>
      </w:r>
    </w:p>
    <w:p w:rsidR="00370D5B" w:rsidRPr="002F2DB5" w:rsidRDefault="00370D5B" w:rsidP="00370D5B">
      <w:pPr>
        <w:numPr>
          <w:ilvl w:val="1"/>
          <w:numId w:val="2"/>
        </w:numPr>
        <w:rPr>
          <w:rFonts w:eastAsia="MS Mincho"/>
          <w:szCs w:val="20"/>
          <w:lang w:val="en-US" w:eastAsia="ja-JP"/>
        </w:rPr>
      </w:pPr>
      <w:r w:rsidRPr="002F2DB5">
        <w:rPr>
          <w:rFonts w:eastAsia="MS Mincho"/>
          <w:szCs w:val="20"/>
          <w:lang w:val="en-US" w:eastAsia="ja-JP"/>
        </w:rPr>
        <w:t xml:space="preserve">In the case of UE selection, it can be disabled/enabled by </w:t>
      </w:r>
      <w:proofErr w:type="spellStart"/>
      <w:r w:rsidRPr="002F2DB5">
        <w:rPr>
          <w:rFonts w:eastAsia="MS Mincho"/>
          <w:szCs w:val="20"/>
          <w:lang w:val="en-US" w:eastAsia="ja-JP"/>
        </w:rPr>
        <w:t>gNB</w:t>
      </w:r>
      <w:proofErr w:type="spellEnd"/>
      <w:r w:rsidRPr="002F2DB5">
        <w:rPr>
          <w:rFonts w:eastAsia="MS Mincho"/>
          <w:szCs w:val="20"/>
          <w:lang w:val="en-US" w:eastAsia="ja-JP"/>
        </w:rPr>
        <w:t xml:space="preserve"> (if the UE selection is not transparent). FFS whether or not the selection is transparent</w:t>
      </w:r>
    </w:p>
    <w:p w:rsidR="00370D5B" w:rsidRPr="002F2DB5" w:rsidRDefault="00370D5B" w:rsidP="00370D5B">
      <w:pPr>
        <w:numPr>
          <w:ilvl w:val="2"/>
          <w:numId w:val="2"/>
        </w:numPr>
        <w:rPr>
          <w:rFonts w:eastAsia="MS Mincho"/>
          <w:szCs w:val="20"/>
          <w:lang w:val="en-US" w:eastAsia="ja-JP"/>
        </w:rPr>
      </w:pPr>
      <w:r w:rsidRPr="002F2DB5">
        <w:rPr>
          <w:rFonts w:eastAsia="MS Mincho"/>
          <w:szCs w:val="20"/>
          <w:lang w:val="en-US" w:eastAsia="ja-JP"/>
        </w:rPr>
        <w:t xml:space="preserve">E.g., UE with 4 ports can be configured with 2 ports SRS by </w:t>
      </w:r>
      <w:proofErr w:type="spellStart"/>
      <w:r w:rsidRPr="002F2DB5">
        <w:rPr>
          <w:rFonts w:eastAsia="MS Mincho"/>
          <w:szCs w:val="20"/>
          <w:lang w:val="en-US" w:eastAsia="ja-JP"/>
        </w:rPr>
        <w:t>gNB</w:t>
      </w:r>
      <w:proofErr w:type="spellEnd"/>
    </w:p>
    <w:p w:rsidR="00370D5B" w:rsidRPr="002F2DB5" w:rsidRDefault="00370D5B" w:rsidP="00370D5B">
      <w:pPr>
        <w:numPr>
          <w:ilvl w:val="2"/>
          <w:numId w:val="2"/>
        </w:numPr>
        <w:rPr>
          <w:rFonts w:eastAsia="MS Mincho"/>
          <w:szCs w:val="20"/>
          <w:lang w:val="en-US" w:eastAsia="ja-JP"/>
        </w:rPr>
      </w:pPr>
      <w:r w:rsidRPr="002F2DB5">
        <w:rPr>
          <w:rFonts w:eastAsia="MS Mincho"/>
          <w:szCs w:val="20"/>
          <w:lang w:val="en-US" w:eastAsia="ja-JP"/>
        </w:rPr>
        <w:t xml:space="preserve">E.g., UE sends 2 ports SRS even though configured with 4 ports SRS by </w:t>
      </w:r>
      <w:proofErr w:type="spellStart"/>
      <w:r w:rsidRPr="002F2DB5">
        <w:rPr>
          <w:rFonts w:eastAsia="MS Mincho"/>
          <w:szCs w:val="20"/>
          <w:lang w:val="en-US" w:eastAsia="ja-JP"/>
        </w:rPr>
        <w:t>gNB</w:t>
      </w:r>
      <w:proofErr w:type="spellEnd"/>
    </w:p>
    <w:p w:rsidR="00370D5B" w:rsidRDefault="00370D5B" w:rsidP="00370D5B">
      <w:pPr>
        <w:rPr>
          <w:rFonts w:eastAsia="MS Mincho"/>
          <w:highlight w:val="yellow"/>
          <w:lang w:val="en-US"/>
        </w:rPr>
      </w:pPr>
    </w:p>
    <w:p w:rsidR="00370D5B" w:rsidRPr="00177CDF" w:rsidRDefault="00370D5B" w:rsidP="009D1163">
      <w:pPr>
        <w:outlineLvl w:val="0"/>
        <w:rPr>
          <w:rFonts w:eastAsia="MS Mincho"/>
          <w:b/>
          <w:szCs w:val="20"/>
          <w:u w:val="single"/>
        </w:rPr>
      </w:pPr>
      <w:r w:rsidRPr="00177CDF">
        <w:rPr>
          <w:rFonts w:eastAsia="MS Mincho"/>
          <w:b/>
          <w:szCs w:val="20"/>
          <w:highlight w:val="green"/>
          <w:u w:val="single"/>
        </w:rPr>
        <w:t>Agreements</w:t>
      </w:r>
      <w:r w:rsidRPr="00177CDF">
        <w:rPr>
          <w:rFonts w:eastAsia="MS Mincho"/>
          <w:b/>
          <w:szCs w:val="20"/>
          <w:u w:val="single"/>
        </w:rPr>
        <w:t>:</w:t>
      </w:r>
    </w:p>
    <w:p w:rsidR="00370D5B" w:rsidRPr="00B06832" w:rsidRDefault="00370D5B" w:rsidP="00370D5B">
      <w:pPr>
        <w:numPr>
          <w:ilvl w:val="0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t xml:space="preserve">NR supports periodic and semi-persistent NR-SRS transmission. </w:t>
      </w:r>
    </w:p>
    <w:p w:rsidR="00370D5B" w:rsidRPr="00B06832" w:rsidRDefault="00370D5B" w:rsidP="00370D5B">
      <w:pPr>
        <w:numPr>
          <w:ilvl w:val="1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t xml:space="preserve">Note </w:t>
      </w:r>
      <w:proofErr w:type="spellStart"/>
      <w:r w:rsidRPr="00B06832">
        <w:rPr>
          <w:rFonts w:eastAsia="MS Mincho"/>
          <w:szCs w:val="20"/>
          <w:lang w:val="en-US"/>
        </w:rPr>
        <w:t>aperiodic</w:t>
      </w:r>
      <w:proofErr w:type="spellEnd"/>
      <w:r w:rsidRPr="00B06832">
        <w:rPr>
          <w:rFonts w:eastAsia="MS Mincho"/>
          <w:szCs w:val="20"/>
          <w:lang w:val="en-US"/>
        </w:rPr>
        <w:t xml:space="preserve"> SRS transmission has been agreed </w:t>
      </w:r>
    </w:p>
    <w:p w:rsidR="00370D5B" w:rsidRPr="00B06832" w:rsidRDefault="00370D5B" w:rsidP="00370D5B">
      <w:pPr>
        <w:numPr>
          <w:ilvl w:val="0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  <w:lang w:val="en-US"/>
        </w:rPr>
        <w:t xml:space="preserve">Out of </w:t>
      </w:r>
      <w:r w:rsidRPr="00B06832">
        <w:rPr>
          <w:rFonts w:eastAsia="MS Mincho"/>
          <w:bCs/>
          <w:i/>
          <w:iCs/>
          <w:szCs w:val="20"/>
          <w:lang w:val="en-US"/>
        </w:rPr>
        <w:t>K</w:t>
      </w:r>
      <w:r w:rsidRPr="00B06832">
        <w:rPr>
          <w:rFonts w:eastAsia="MS Mincho"/>
          <w:szCs w:val="20"/>
          <w:lang w:val="en-US"/>
        </w:rPr>
        <w:t xml:space="preserve"> ≥ 1 configured NR-SRS resources:</w:t>
      </w:r>
    </w:p>
    <w:p w:rsidR="00370D5B" w:rsidRPr="00B06832" w:rsidRDefault="00370D5B" w:rsidP="00370D5B">
      <w:pPr>
        <w:numPr>
          <w:ilvl w:val="1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  <w:lang w:val="en-US"/>
        </w:rPr>
        <w:t xml:space="preserve">For </w:t>
      </w:r>
      <w:proofErr w:type="spellStart"/>
      <w:r w:rsidRPr="00B06832">
        <w:rPr>
          <w:rFonts w:eastAsia="MS Mincho"/>
          <w:szCs w:val="20"/>
          <w:lang w:val="en-US"/>
        </w:rPr>
        <w:t>aperiodic</w:t>
      </w:r>
      <w:proofErr w:type="spellEnd"/>
      <w:r w:rsidRPr="00B06832">
        <w:rPr>
          <w:rFonts w:eastAsia="MS Mincho"/>
          <w:szCs w:val="20"/>
          <w:lang w:val="en-US"/>
        </w:rPr>
        <w:t xml:space="preserve"> transmission, the UE can be configured to transmit a subset of or all </w:t>
      </w:r>
      <w:r w:rsidRPr="00B06832">
        <w:rPr>
          <w:rFonts w:eastAsia="MS Mincho"/>
          <w:bCs/>
          <w:i/>
          <w:iCs/>
          <w:szCs w:val="20"/>
          <w:lang w:val="en-US"/>
        </w:rPr>
        <w:t>K</w:t>
      </w:r>
      <w:r w:rsidRPr="00B06832">
        <w:rPr>
          <w:rFonts w:eastAsia="MS Mincho"/>
          <w:szCs w:val="20"/>
          <w:lang w:val="en-US"/>
        </w:rPr>
        <w:t xml:space="preserve"> NR-SRS resources with no </w:t>
      </w:r>
      <w:proofErr w:type="spellStart"/>
      <w:r w:rsidRPr="00B06832">
        <w:rPr>
          <w:rFonts w:eastAsia="MS Mincho"/>
          <w:szCs w:val="20"/>
          <w:lang w:val="en-US"/>
        </w:rPr>
        <w:t>precoding</w:t>
      </w:r>
      <w:proofErr w:type="spellEnd"/>
      <w:r w:rsidRPr="00B06832">
        <w:rPr>
          <w:rFonts w:eastAsia="MS Mincho"/>
          <w:szCs w:val="20"/>
          <w:lang w:val="en-US"/>
        </w:rPr>
        <w:t xml:space="preserve">, the same or different </w:t>
      </w:r>
      <w:proofErr w:type="spellStart"/>
      <w:r w:rsidRPr="00B06832">
        <w:rPr>
          <w:rFonts w:eastAsia="MS Mincho"/>
          <w:szCs w:val="20"/>
          <w:lang w:val="en-US"/>
        </w:rPr>
        <w:t>precoding</w:t>
      </w:r>
      <w:proofErr w:type="spellEnd"/>
    </w:p>
    <w:p w:rsidR="00370D5B" w:rsidRPr="00B06832" w:rsidRDefault="00370D5B" w:rsidP="00370D5B">
      <w:pPr>
        <w:numPr>
          <w:ilvl w:val="1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  <w:lang w:val="en-US"/>
        </w:rPr>
        <w:t xml:space="preserve">For periodic and semi-persistent transmission, the UE can be configured to transmit </w:t>
      </w:r>
      <w:r w:rsidRPr="00B06832">
        <w:rPr>
          <w:rFonts w:eastAsia="MS Mincho"/>
          <w:bCs/>
          <w:i/>
          <w:iCs/>
          <w:szCs w:val="20"/>
          <w:lang w:val="en-US"/>
        </w:rPr>
        <w:t>K</w:t>
      </w:r>
      <w:r w:rsidRPr="00B06832">
        <w:rPr>
          <w:rFonts w:eastAsia="MS Mincho"/>
          <w:szCs w:val="20"/>
          <w:lang w:val="en-US"/>
        </w:rPr>
        <w:t xml:space="preserve"> NR-SRS resources with no </w:t>
      </w:r>
      <w:proofErr w:type="spellStart"/>
      <w:r w:rsidRPr="00B06832">
        <w:rPr>
          <w:rFonts w:eastAsia="MS Mincho"/>
          <w:szCs w:val="20"/>
          <w:lang w:val="en-US"/>
        </w:rPr>
        <w:t>precoding</w:t>
      </w:r>
      <w:proofErr w:type="spellEnd"/>
      <w:r w:rsidRPr="00B06832">
        <w:rPr>
          <w:rFonts w:eastAsia="MS Mincho"/>
          <w:szCs w:val="20"/>
          <w:lang w:val="en-US"/>
        </w:rPr>
        <w:t xml:space="preserve">, the same or different </w:t>
      </w:r>
      <w:proofErr w:type="spellStart"/>
      <w:r w:rsidRPr="00B06832">
        <w:rPr>
          <w:rFonts w:eastAsia="MS Mincho"/>
          <w:szCs w:val="20"/>
          <w:lang w:val="en-US"/>
        </w:rPr>
        <w:t>precoding</w:t>
      </w:r>
      <w:proofErr w:type="spellEnd"/>
    </w:p>
    <w:p w:rsidR="00370D5B" w:rsidRPr="00B06832" w:rsidRDefault="00370D5B" w:rsidP="00370D5B">
      <w:pPr>
        <w:numPr>
          <w:ilvl w:val="0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  <w:lang w:val="en-US"/>
        </w:rPr>
        <w:t>FFS details related position &amp; timing of SRS transmission (including configurable)</w:t>
      </w:r>
    </w:p>
    <w:p w:rsidR="00370D5B" w:rsidRPr="00B06832" w:rsidRDefault="00370D5B" w:rsidP="00370D5B">
      <w:pPr>
        <w:numPr>
          <w:ilvl w:val="0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t xml:space="preserve">NR supports SRS transmission including </w:t>
      </w:r>
    </w:p>
    <w:p w:rsidR="00370D5B" w:rsidRPr="00B06832" w:rsidRDefault="00370D5B" w:rsidP="00370D5B">
      <w:pPr>
        <w:numPr>
          <w:ilvl w:val="1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t>Number of SRS ports are 1, 2, 4, FFS 3, 8 (possibly other values)</w:t>
      </w:r>
    </w:p>
    <w:p w:rsidR="00370D5B" w:rsidRPr="00B06832" w:rsidRDefault="00370D5B" w:rsidP="00370D5B">
      <w:pPr>
        <w:numPr>
          <w:ilvl w:val="1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t>Comb levels are 2 and 4</w:t>
      </w:r>
    </w:p>
    <w:p w:rsidR="00370D5B" w:rsidRPr="00B06832" w:rsidRDefault="00370D5B" w:rsidP="00370D5B">
      <w:pPr>
        <w:numPr>
          <w:ilvl w:val="1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t>Configurable frequency hopping (details FFS)</w:t>
      </w:r>
    </w:p>
    <w:p w:rsidR="00370D5B" w:rsidRPr="00B06832" w:rsidRDefault="00370D5B" w:rsidP="00370D5B">
      <w:pPr>
        <w:numPr>
          <w:ilvl w:val="0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t>Clarify the following agreed configurations are applicable to each NR-SRS resource from K configured NR-SRS resources:</w:t>
      </w:r>
    </w:p>
    <w:p w:rsidR="00370D5B" w:rsidRPr="00B06832" w:rsidRDefault="00370D5B" w:rsidP="00370D5B">
      <w:pPr>
        <w:numPr>
          <w:ilvl w:val="1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t>NR-SRS bandwidth</w:t>
      </w:r>
    </w:p>
    <w:p w:rsidR="00370D5B" w:rsidRPr="00B06832" w:rsidRDefault="00370D5B" w:rsidP="00370D5B">
      <w:pPr>
        <w:numPr>
          <w:ilvl w:val="1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t>Number of CP-OFDM/DFT-S-OFDM symbols</w:t>
      </w:r>
    </w:p>
    <w:p w:rsidR="00370D5B" w:rsidRPr="00B06832" w:rsidRDefault="00370D5B" w:rsidP="00370D5B">
      <w:pPr>
        <w:numPr>
          <w:ilvl w:val="1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t>Number of SRS ports</w:t>
      </w:r>
    </w:p>
    <w:p w:rsidR="00370D5B" w:rsidRPr="00B06832" w:rsidRDefault="00370D5B" w:rsidP="00370D5B">
      <w:pPr>
        <w:numPr>
          <w:ilvl w:val="1"/>
          <w:numId w:val="3"/>
        </w:numPr>
        <w:rPr>
          <w:rFonts w:eastAsia="MS Mincho"/>
          <w:szCs w:val="20"/>
          <w:lang w:val="en-US"/>
        </w:rPr>
      </w:pPr>
      <w:r w:rsidRPr="00B06832">
        <w:rPr>
          <w:rFonts w:eastAsia="MS Mincho"/>
          <w:szCs w:val="20"/>
        </w:rPr>
        <w:lastRenderedPageBreak/>
        <w:t>Comb level</w:t>
      </w:r>
    </w:p>
    <w:p w:rsidR="00370D5B" w:rsidRDefault="00370D5B"/>
    <w:p w:rsidR="00370D5B" w:rsidRPr="00476ACC" w:rsidRDefault="00370D5B" w:rsidP="009D1163">
      <w:pPr>
        <w:outlineLvl w:val="0"/>
        <w:rPr>
          <w:rFonts w:eastAsia="MS Mincho"/>
          <w:b/>
          <w:szCs w:val="20"/>
          <w:u w:val="single"/>
          <w:lang w:val="en-US" w:eastAsia="ja-JP"/>
        </w:rPr>
      </w:pPr>
      <w:r w:rsidRPr="00476ACC">
        <w:rPr>
          <w:rFonts w:eastAsia="MS Mincho"/>
          <w:b/>
          <w:szCs w:val="20"/>
          <w:highlight w:val="green"/>
          <w:u w:val="single"/>
          <w:lang w:val="en-US" w:eastAsia="ja-JP"/>
        </w:rPr>
        <w:t>Agreements</w:t>
      </w:r>
      <w:r w:rsidRPr="00476ACC">
        <w:rPr>
          <w:rFonts w:eastAsia="MS Mincho"/>
          <w:b/>
          <w:szCs w:val="20"/>
          <w:u w:val="single"/>
          <w:lang w:val="en-US" w:eastAsia="ja-JP"/>
        </w:rPr>
        <w:t>:</w:t>
      </w:r>
    </w:p>
    <w:p w:rsidR="00370D5B" w:rsidRPr="00C92049" w:rsidRDefault="00370D5B" w:rsidP="00370D5B">
      <w:pPr>
        <w:numPr>
          <w:ilvl w:val="0"/>
          <w:numId w:val="4"/>
        </w:numPr>
        <w:rPr>
          <w:rFonts w:eastAsia="MS Mincho"/>
          <w:szCs w:val="20"/>
          <w:lang w:val="en-US" w:eastAsia="ja-JP"/>
        </w:rPr>
      </w:pPr>
      <w:r w:rsidRPr="00C92049">
        <w:rPr>
          <w:rFonts w:eastAsia="MS Mincho"/>
          <w:szCs w:val="20"/>
          <w:lang w:val="en-US" w:eastAsia="ja-JP"/>
        </w:rPr>
        <w:t xml:space="preserve">For NR UL, support </w:t>
      </w:r>
      <w:r w:rsidRPr="0031493C">
        <w:rPr>
          <w:rFonts w:eastAsia="MS Mincho"/>
          <w:szCs w:val="20"/>
          <w:lang w:val="en-US" w:eastAsia="ja-JP"/>
        </w:rPr>
        <w:t xml:space="preserve">transmissions of SRS </w:t>
      </w:r>
      <w:proofErr w:type="spellStart"/>
      <w:r w:rsidRPr="0031493C">
        <w:rPr>
          <w:rFonts w:eastAsia="MS Mincho"/>
          <w:szCs w:val="20"/>
          <w:lang w:val="en-US" w:eastAsia="ja-JP"/>
        </w:rPr>
        <w:t>precoded</w:t>
      </w:r>
      <w:proofErr w:type="spellEnd"/>
      <w:r w:rsidRPr="0031493C">
        <w:rPr>
          <w:rFonts w:eastAsia="MS Mincho"/>
          <w:szCs w:val="20"/>
          <w:lang w:val="en-US" w:eastAsia="ja-JP"/>
        </w:rPr>
        <w:t xml:space="preserve"> with same and different UE </w:t>
      </w:r>
      <w:proofErr w:type="spellStart"/>
      <w:r w:rsidRPr="0031493C">
        <w:rPr>
          <w:rFonts w:eastAsia="MS Mincho"/>
          <w:szCs w:val="20"/>
          <w:lang w:val="en-US" w:eastAsia="ja-JP"/>
        </w:rPr>
        <w:t>Tx</w:t>
      </w:r>
      <w:proofErr w:type="spellEnd"/>
      <w:r w:rsidRPr="0031493C">
        <w:rPr>
          <w:rFonts w:eastAsia="MS Mincho"/>
          <w:szCs w:val="20"/>
          <w:lang w:val="en-US" w:eastAsia="ja-JP"/>
        </w:rPr>
        <w:t xml:space="preserve"> beams within a time duration</w:t>
      </w:r>
    </w:p>
    <w:p w:rsidR="00370D5B" w:rsidRPr="00C92049" w:rsidRDefault="00370D5B" w:rsidP="00370D5B">
      <w:pPr>
        <w:numPr>
          <w:ilvl w:val="1"/>
          <w:numId w:val="4"/>
        </w:numPr>
        <w:rPr>
          <w:rFonts w:eastAsia="MS Mincho"/>
          <w:szCs w:val="20"/>
          <w:lang w:val="en-US" w:eastAsia="ja-JP"/>
        </w:rPr>
      </w:pPr>
      <w:r w:rsidRPr="00C92049">
        <w:rPr>
          <w:rFonts w:eastAsia="MS Mincho"/>
          <w:szCs w:val="20"/>
          <w:lang w:val="en-US" w:eastAsia="ja-JP"/>
        </w:rPr>
        <w:t>Detailed FFS, including the resulting overhead, time duration (e.g., one slot), and configuration, e.g., in the following:</w:t>
      </w:r>
    </w:p>
    <w:p w:rsidR="00370D5B" w:rsidRPr="00C92049" w:rsidRDefault="00370D5B" w:rsidP="00370D5B">
      <w:pPr>
        <w:numPr>
          <w:ilvl w:val="2"/>
          <w:numId w:val="4"/>
        </w:numPr>
        <w:rPr>
          <w:rFonts w:eastAsia="MS Mincho"/>
          <w:szCs w:val="20"/>
          <w:lang w:val="en-US" w:eastAsia="ja-JP"/>
        </w:rPr>
      </w:pPr>
      <w:r w:rsidRPr="00C92049">
        <w:rPr>
          <w:rFonts w:eastAsia="MS Mincho"/>
          <w:szCs w:val="20"/>
          <w:lang w:val="en-US" w:eastAsia="ja-JP"/>
        </w:rPr>
        <w:t xml:space="preserve">Different UE </w:t>
      </w:r>
      <w:proofErr w:type="spellStart"/>
      <w:r w:rsidRPr="00C92049">
        <w:rPr>
          <w:rFonts w:eastAsia="MS Mincho"/>
          <w:szCs w:val="20"/>
          <w:lang w:val="en-US" w:eastAsia="ja-JP"/>
        </w:rPr>
        <w:t>Tx</w:t>
      </w:r>
      <w:proofErr w:type="spellEnd"/>
      <w:r w:rsidRPr="00C92049">
        <w:rPr>
          <w:rFonts w:eastAsia="MS Mincho"/>
          <w:szCs w:val="20"/>
          <w:lang w:val="en-US" w:eastAsia="ja-JP"/>
        </w:rPr>
        <w:t xml:space="preserve"> beam: FFS per SRS resource and/or per SRS port</w:t>
      </w:r>
    </w:p>
    <w:p w:rsidR="00370D5B" w:rsidRPr="00C92049" w:rsidRDefault="00370D5B" w:rsidP="00370D5B">
      <w:pPr>
        <w:numPr>
          <w:ilvl w:val="2"/>
          <w:numId w:val="4"/>
        </w:numPr>
        <w:rPr>
          <w:rFonts w:eastAsia="MS Mincho"/>
          <w:szCs w:val="20"/>
          <w:lang w:val="en-US" w:eastAsia="ja-JP"/>
        </w:rPr>
      </w:pPr>
      <w:r w:rsidRPr="00C92049">
        <w:rPr>
          <w:rFonts w:eastAsia="MS Mincho"/>
          <w:szCs w:val="20"/>
          <w:lang w:val="en-US" w:eastAsia="ja-JP"/>
        </w:rPr>
        <w:t xml:space="preserve">Same UE </w:t>
      </w:r>
      <w:proofErr w:type="spellStart"/>
      <w:r w:rsidRPr="00C92049">
        <w:rPr>
          <w:rFonts w:eastAsia="MS Mincho"/>
          <w:szCs w:val="20"/>
          <w:lang w:val="en-US" w:eastAsia="ja-JP"/>
        </w:rPr>
        <w:t>Tx</w:t>
      </w:r>
      <w:proofErr w:type="spellEnd"/>
      <w:r w:rsidRPr="00C92049">
        <w:rPr>
          <w:rFonts w:eastAsia="MS Mincho"/>
          <w:szCs w:val="20"/>
          <w:lang w:val="en-US" w:eastAsia="ja-JP"/>
        </w:rPr>
        <w:t xml:space="preserve"> beam across ports: for a given SRS resource and/or a set of SRS resources</w:t>
      </w:r>
    </w:p>
    <w:p w:rsidR="00370D5B" w:rsidRPr="00C92049" w:rsidRDefault="00370D5B" w:rsidP="00370D5B">
      <w:pPr>
        <w:numPr>
          <w:ilvl w:val="2"/>
          <w:numId w:val="4"/>
        </w:numPr>
        <w:rPr>
          <w:rFonts w:eastAsia="MS Mincho"/>
          <w:szCs w:val="20"/>
          <w:lang w:val="en-US" w:eastAsia="ja-JP"/>
        </w:rPr>
      </w:pPr>
      <w:r w:rsidRPr="00C92049">
        <w:rPr>
          <w:rFonts w:eastAsia="MS Mincho"/>
          <w:szCs w:val="20"/>
          <w:lang w:val="en-US" w:eastAsia="ja-JP"/>
        </w:rPr>
        <w:t>FFS: The SRS resources can be mapped in TDM/FDM/CDM manner.</w:t>
      </w:r>
    </w:p>
    <w:p w:rsidR="00370D5B" w:rsidRPr="00C92049" w:rsidRDefault="00370D5B" w:rsidP="00370D5B">
      <w:pPr>
        <w:numPr>
          <w:ilvl w:val="2"/>
          <w:numId w:val="4"/>
        </w:numPr>
        <w:rPr>
          <w:rFonts w:eastAsia="MS Mincho"/>
          <w:szCs w:val="20"/>
          <w:lang w:val="en-US" w:eastAsia="ja-JP"/>
        </w:rPr>
      </w:pPr>
      <w:r w:rsidRPr="00C92049">
        <w:rPr>
          <w:rFonts w:eastAsia="MS Mincho"/>
          <w:szCs w:val="20"/>
          <w:lang w:val="en-US" w:eastAsia="ja-JP"/>
        </w:rPr>
        <w:t>FFS: overhead reduction schemes such as IFDMA or larger subcarrier spacing</w:t>
      </w:r>
    </w:p>
    <w:p w:rsidR="00370D5B" w:rsidRPr="00C92049" w:rsidRDefault="00370D5B" w:rsidP="00370D5B">
      <w:pPr>
        <w:numPr>
          <w:ilvl w:val="2"/>
          <w:numId w:val="4"/>
        </w:numPr>
        <w:rPr>
          <w:rFonts w:eastAsia="MS Mincho"/>
          <w:szCs w:val="20"/>
          <w:lang w:val="en-US" w:eastAsia="ja-JP"/>
        </w:rPr>
      </w:pPr>
      <w:r w:rsidRPr="00C92049">
        <w:rPr>
          <w:rFonts w:eastAsia="MS Mincho"/>
          <w:szCs w:val="20"/>
          <w:lang w:val="en-US" w:eastAsia="ja-JP"/>
        </w:rPr>
        <w:t xml:space="preserve">FFS </w:t>
      </w:r>
      <w:proofErr w:type="spellStart"/>
      <w:r w:rsidRPr="00C92049">
        <w:rPr>
          <w:rFonts w:eastAsia="MS Mincho"/>
          <w:szCs w:val="20"/>
          <w:lang w:val="en-US" w:eastAsia="ja-JP"/>
        </w:rPr>
        <w:t>gNB</w:t>
      </w:r>
      <w:proofErr w:type="spellEnd"/>
      <w:r w:rsidRPr="00C92049">
        <w:rPr>
          <w:rFonts w:eastAsia="MS Mincho"/>
          <w:szCs w:val="20"/>
          <w:lang w:val="en-US" w:eastAsia="ja-JP"/>
        </w:rPr>
        <w:t xml:space="preserve"> can indicate selected SRS port/resource for UE after receiving the SRS.</w:t>
      </w:r>
    </w:p>
    <w:p w:rsidR="006919AB" w:rsidRDefault="006919A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RAN1#88</w:t>
      </w:r>
    </w:p>
    <w:p w:rsidR="006919AB" w:rsidRPr="00D43279" w:rsidRDefault="006919AB">
      <w:pPr>
        <w:rPr>
          <w:rFonts w:eastAsiaTheme="minorEastAsia"/>
          <w:lang w:eastAsia="zh-CN"/>
        </w:rPr>
      </w:pPr>
      <w:r w:rsidRPr="006919AB">
        <w:rPr>
          <w:rFonts w:eastAsiaTheme="minorEastAsia"/>
          <w:lang w:eastAsia="zh-CN"/>
        </w:rPr>
        <w:t>D</w:t>
      </w:r>
      <w:r w:rsidRPr="006919AB">
        <w:rPr>
          <w:rFonts w:eastAsiaTheme="minorEastAsia" w:hint="eastAsia"/>
          <w:lang w:eastAsia="zh-CN"/>
        </w:rPr>
        <w:t xml:space="preserve">iscussion on </w:t>
      </w:r>
      <w:r w:rsidR="00452D6A">
        <w:rPr>
          <w:rFonts w:eastAsiaTheme="minorEastAsia"/>
          <w:lang w:eastAsia="zh-CN"/>
        </w:rPr>
        <w:t>“</w:t>
      </w:r>
      <w:r w:rsidRPr="006919AB">
        <w:rPr>
          <w:rFonts w:eastAsia="MS Mincho" w:hint="eastAsia"/>
          <w:lang w:eastAsia="ja-JP"/>
        </w:rPr>
        <w:t>SRS based UL link adaptation</w:t>
      </w:r>
      <w:r w:rsidR="00452D6A">
        <w:rPr>
          <w:rFonts w:eastAsiaTheme="minorEastAsia"/>
          <w:lang w:eastAsia="zh-CN"/>
        </w:rPr>
        <w:t>”</w:t>
      </w:r>
      <w:r w:rsidRPr="006919A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still ongoing</w:t>
      </w:r>
      <w:r w:rsidR="00D43279">
        <w:rPr>
          <w:rFonts w:eastAsiaTheme="minorEastAsia" w:hint="eastAsia"/>
          <w:lang w:eastAsia="zh-CN"/>
        </w:rPr>
        <w:t xml:space="preserve"> by 9:00 AM 2017/2/16</w:t>
      </w:r>
      <w:r>
        <w:rPr>
          <w:rFonts w:eastAsiaTheme="minorEastAsia" w:hint="eastAsia"/>
          <w:lang w:eastAsia="zh-CN"/>
        </w:rPr>
        <w:t xml:space="preserve"> (</w:t>
      </w:r>
      <w:r w:rsidRPr="006919AB">
        <w:rPr>
          <w:rFonts w:eastAsia="MS Mincho" w:hint="eastAsia"/>
          <w:lang w:eastAsia="ja-JP"/>
        </w:rPr>
        <w:t>R1-1703755</w:t>
      </w:r>
      <w:r>
        <w:rPr>
          <w:rFonts w:eastAsiaTheme="minorEastAsia" w:hint="eastAsia"/>
          <w:lang w:eastAsia="zh-CN"/>
        </w:rPr>
        <w:t>)</w:t>
      </w:r>
    </w:p>
    <w:p w:rsidR="00370D5B" w:rsidRDefault="00C926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----------------------------------------------------------------------------------------------------------------------------</w:t>
      </w:r>
    </w:p>
    <w:p w:rsidR="00C9265B" w:rsidRDefault="00C9265B">
      <w:pPr>
        <w:rPr>
          <w:rFonts w:eastAsiaTheme="minorEastAsia"/>
          <w:lang w:eastAsia="zh-CN"/>
        </w:rPr>
      </w:pPr>
    </w:p>
    <w:p w:rsidR="00C9265B" w:rsidRPr="00DF24F4" w:rsidRDefault="00C9265B" w:rsidP="009D1163">
      <w:pPr>
        <w:outlineLvl w:val="0"/>
        <w:rPr>
          <w:rFonts w:eastAsiaTheme="minorEastAsia"/>
          <w:b/>
          <w:u w:val="single"/>
          <w:lang w:eastAsia="zh-CN"/>
        </w:rPr>
      </w:pPr>
      <w:r w:rsidRPr="00DF24F4">
        <w:rPr>
          <w:rFonts w:eastAsiaTheme="minorEastAsia"/>
          <w:b/>
          <w:u w:val="single"/>
          <w:lang w:eastAsia="zh-CN"/>
        </w:rPr>
        <w:t>Single</w:t>
      </w:r>
      <w:r w:rsidRPr="00DF24F4">
        <w:rPr>
          <w:rFonts w:eastAsiaTheme="minorEastAsia" w:hint="eastAsia"/>
          <w:b/>
          <w:u w:val="single"/>
          <w:lang w:eastAsia="zh-CN"/>
        </w:rPr>
        <w:t xml:space="preserve"> TRP operation:</w:t>
      </w:r>
    </w:p>
    <w:p w:rsidR="00C24EF8" w:rsidRDefault="00C24EF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Assumptions:</w:t>
      </w:r>
    </w:p>
    <w:p w:rsidR="0083301D" w:rsidRDefault="0083301D" w:rsidP="00C24EF8">
      <w:pPr>
        <w:pStyle w:val="a4"/>
        <w:numPr>
          <w:ilvl w:val="0"/>
          <w:numId w:val="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ingle panel at TRP</w:t>
      </w:r>
    </w:p>
    <w:p w:rsidR="00C24EF8" w:rsidRDefault="00C24EF8" w:rsidP="00C24EF8">
      <w:pPr>
        <w:pStyle w:val="a4"/>
        <w:numPr>
          <w:ilvl w:val="0"/>
          <w:numId w:val="6"/>
        </w:numPr>
        <w:ind w:firstLineChars="0"/>
        <w:rPr>
          <w:rFonts w:eastAsiaTheme="minorEastAsia"/>
          <w:lang w:eastAsia="zh-CN"/>
        </w:rPr>
      </w:pPr>
      <w:r w:rsidRPr="00C24EF8">
        <w:rPr>
          <w:rFonts w:eastAsiaTheme="minorEastAsia" w:hint="eastAsia"/>
          <w:lang w:eastAsia="zh-CN"/>
        </w:rPr>
        <w:t>Initial access procedure completed</w:t>
      </w:r>
      <w:r w:rsidR="00C4548D">
        <w:rPr>
          <w:rFonts w:eastAsiaTheme="minorEastAsia" w:hint="eastAsia"/>
          <w:lang w:eastAsia="zh-CN"/>
        </w:rPr>
        <w:t xml:space="preserve"> and UE is in RRC connected mode.</w:t>
      </w:r>
    </w:p>
    <w:p w:rsidR="00D2600F" w:rsidRDefault="00D2600F" w:rsidP="00847CD0">
      <w:pPr>
        <w:ind w:left="0" w:firstLine="0"/>
        <w:rPr>
          <w:rFonts w:eastAsiaTheme="minorEastAsia"/>
          <w:lang w:eastAsia="zh-CN"/>
        </w:rPr>
      </w:pPr>
    </w:p>
    <w:p w:rsidR="006F5F7B" w:rsidRPr="00784DD6" w:rsidRDefault="006F5F7B" w:rsidP="00784DD6">
      <w:pPr>
        <w:pStyle w:val="a4"/>
        <w:numPr>
          <w:ilvl w:val="0"/>
          <w:numId w:val="7"/>
        </w:numPr>
        <w:ind w:firstLineChars="0"/>
        <w:rPr>
          <w:rFonts w:eastAsiaTheme="minorEastAsia"/>
          <w:lang w:eastAsia="zh-CN"/>
        </w:rPr>
      </w:pPr>
      <w:r w:rsidRPr="00784DD6">
        <w:rPr>
          <w:rFonts w:eastAsiaTheme="minorEastAsia" w:hint="eastAsia"/>
          <w:lang w:eastAsia="zh-CN"/>
        </w:rPr>
        <w:t xml:space="preserve">For UE TX beam sweeping, network can configure </w:t>
      </w:r>
      <w:r w:rsidRPr="00784DD6">
        <w:rPr>
          <w:rFonts w:eastAsia="MS Mincho"/>
          <w:szCs w:val="20"/>
          <w:lang w:eastAsia="ja-JP"/>
        </w:rPr>
        <w:t>K ≥ 1 NR-SRS resource</w:t>
      </w:r>
      <w:r w:rsidRPr="00784DD6">
        <w:rPr>
          <w:rFonts w:eastAsiaTheme="minorEastAsia" w:hint="eastAsia"/>
          <w:szCs w:val="20"/>
          <w:lang w:eastAsia="zh-CN"/>
        </w:rPr>
        <w:t xml:space="preserve"> (number of ports can be lower) and </w:t>
      </w:r>
      <w:proofErr w:type="spellStart"/>
      <w:r w:rsidRPr="00784DD6">
        <w:rPr>
          <w:rFonts w:eastAsiaTheme="minorEastAsia" w:hint="eastAsia"/>
          <w:szCs w:val="20"/>
          <w:lang w:eastAsia="zh-CN"/>
        </w:rPr>
        <w:t>precoded</w:t>
      </w:r>
      <w:proofErr w:type="spellEnd"/>
      <w:r w:rsidRPr="00784DD6">
        <w:rPr>
          <w:rFonts w:eastAsiaTheme="minorEastAsia" w:hint="eastAsia"/>
          <w:szCs w:val="20"/>
          <w:lang w:eastAsia="zh-CN"/>
        </w:rPr>
        <w:t xml:space="preserve"> with different UE TX beams, with semi-persistent </w:t>
      </w:r>
      <w:r w:rsidRPr="00784DD6">
        <w:rPr>
          <w:rFonts w:eastAsiaTheme="minorEastAsia"/>
          <w:szCs w:val="20"/>
          <w:lang w:eastAsia="zh-CN"/>
        </w:rPr>
        <w:t>transmission</w:t>
      </w:r>
      <w:r w:rsidRPr="00784DD6">
        <w:rPr>
          <w:rFonts w:eastAsiaTheme="minorEastAsia" w:hint="eastAsia"/>
          <w:szCs w:val="20"/>
          <w:lang w:eastAsia="zh-CN"/>
        </w:rPr>
        <w:t xml:space="preserve"> (multi-shot </w:t>
      </w:r>
      <w:proofErr w:type="spellStart"/>
      <w:r w:rsidRPr="00784DD6">
        <w:rPr>
          <w:rFonts w:eastAsiaTheme="minorEastAsia" w:hint="eastAsia"/>
          <w:szCs w:val="20"/>
          <w:lang w:eastAsia="zh-CN"/>
        </w:rPr>
        <w:t>aperiodic</w:t>
      </w:r>
      <w:proofErr w:type="spellEnd"/>
      <w:r w:rsidRPr="00784DD6">
        <w:rPr>
          <w:rFonts w:eastAsiaTheme="minorEastAsia" w:hint="eastAsia"/>
          <w:szCs w:val="20"/>
          <w:lang w:eastAsia="zh-CN"/>
        </w:rPr>
        <w:t xml:space="preserve"> transmission if agreed).</w:t>
      </w:r>
      <w:r w:rsidR="0075774E" w:rsidRPr="00784DD6">
        <w:rPr>
          <w:rFonts w:eastAsiaTheme="minorEastAsia" w:hint="eastAsia"/>
          <w:szCs w:val="20"/>
          <w:lang w:eastAsia="zh-CN"/>
        </w:rPr>
        <w:t xml:space="preserve"> </w:t>
      </w:r>
      <w:r w:rsidR="0075774E" w:rsidRPr="00784DD6">
        <w:rPr>
          <w:rFonts w:eastAsiaTheme="minorEastAsia"/>
          <w:szCs w:val="20"/>
          <w:lang w:eastAsia="zh-CN"/>
        </w:rPr>
        <w:t>I</w:t>
      </w:r>
      <w:r w:rsidR="0075774E" w:rsidRPr="00784DD6">
        <w:rPr>
          <w:rFonts w:eastAsiaTheme="minorEastAsia" w:hint="eastAsia"/>
          <w:szCs w:val="20"/>
          <w:lang w:eastAsia="zh-CN"/>
        </w:rPr>
        <w:t xml:space="preserve">t can be implicitly indicated to UE that when K&gt;1 and configured with semi-persistent (or multi shot </w:t>
      </w:r>
      <w:proofErr w:type="spellStart"/>
      <w:r w:rsidR="0075774E" w:rsidRPr="00784DD6">
        <w:rPr>
          <w:rFonts w:eastAsiaTheme="minorEastAsia" w:hint="eastAsia"/>
          <w:szCs w:val="20"/>
          <w:lang w:eastAsia="zh-CN"/>
        </w:rPr>
        <w:t>aperiodic</w:t>
      </w:r>
      <w:proofErr w:type="spellEnd"/>
      <w:r w:rsidR="0075774E" w:rsidRPr="00784DD6">
        <w:rPr>
          <w:rFonts w:eastAsiaTheme="minorEastAsia" w:hint="eastAsia"/>
          <w:szCs w:val="20"/>
          <w:lang w:eastAsia="zh-CN"/>
        </w:rPr>
        <w:t xml:space="preserve"> SRS) then </w:t>
      </w:r>
      <w:r w:rsidR="0075774E" w:rsidRPr="00784DD6">
        <w:rPr>
          <w:rFonts w:eastAsiaTheme="minorEastAsia"/>
          <w:szCs w:val="20"/>
          <w:lang w:eastAsia="zh-CN"/>
        </w:rPr>
        <w:t>different</w:t>
      </w:r>
      <w:r w:rsidR="0075774E" w:rsidRPr="00784DD6">
        <w:rPr>
          <w:rFonts w:eastAsiaTheme="minorEastAsia" w:hint="eastAsia"/>
          <w:szCs w:val="20"/>
          <w:lang w:eastAsia="zh-CN"/>
        </w:rPr>
        <w:t xml:space="preserve"> UE TX beams are used.</w:t>
      </w:r>
      <w:r w:rsidR="002001F8">
        <w:rPr>
          <w:rFonts w:eastAsiaTheme="minorEastAsia" w:hint="eastAsia"/>
          <w:szCs w:val="20"/>
          <w:lang w:eastAsia="zh-CN"/>
        </w:rPr>
        <w:t xml:space="preserve"> </w:t>
      </w:r>
      <w:r w:rsidR="002001F8">
        <w:rPr>
          <w:rFonts w:eastAsiaTheme="minorEastAsia"/>
          <w:szCs w:val="20"/>
          <w:lang w:eastAsia="zh-CN"/>
        </w:rPr>
        <w:t>T</w:t>
      </w:r>
      <w:r w:rsidR="002001F8">
        <w:rPr>
          <w:rFonts w:eastAsiaTheme="minorEastAsia" w:hint="eastAsia"/>
          <w:szCs w:val="20"/>
          <w:lang w:eastAsia="zh-CN"/>
        </w:rPr>
        <w:t xml:space="preserve">he TRP can tune its RX beam according to previously stored RX beam if any or according to </w:t>
      </w:r>
      <w:r w:rsidR="008F2D62">
        <w:rPr>
          <w:rFonts w:eastAsiaTheme="minorEastAsia" w:hint="eastAsia"/>
          <w:szCs w:val="20"/>
          <w:lang w:eastAsia="zh-CN"/>
        </w:rPr>
        <w:t xml:space="preserve">beam </w:t>
      </w:r>
      <w:r w:rsidR="008F2D62">
        <w:rPr>
          <w:rFonts w:eastAsiaTheme="minorEastAsia"/>
          <w:szCs w:val="20"/>
          <w:lang w:eastAsia="zh-CN"/>
        </w:rPr>
        <w:t>correspondence</w:t>
      </w:r>
      <w:r w:rsidR="008F2D62">
        <w:rPr>
          <w:rFonts w:eastAsiaTheme="minorEastAsia" w:hint="eastAsia"/>
          <w:szCs w:val="20"/>
          <w:lang w:eastAsia="zh-CN"/>
        </w:rPr>
        <w:t xml:space="preserve"> </w:t>
      </w:r>
      <w:r w:rsidR="005D60D7">
        <w:rPr>
          <w:rFonts w:eastAsiaTheme="minorEastAsia" w:hint="eastAsia"/>
          <w:szCs w:val="20"/>
          <w:lang w:eastAsia="zh-CN"/>
        </w:rPr>
        <w:t xml:space="preserve">if it can be </w:t>
      </w:r>
      <w:r w:rsidR="008F2D62">
        <w:rPr>
          <w:rFonts w:eastAsiaTheme="minorEastAsia" w:hint="eastAsia"/>
          <w:szCs w:val="20"/>
          <w:lang w:eastAsia="zh-CN"/>
        </w:rPr>
        <w:t>assumed</w:t>
      </w:r>
      <w:r w:rsidR="007A5259">
        <w:rPr>
          <w:rFonts w:eastAsiaTheme="minorEastAsia" w:hint="eastAsia"/>
          <w:szCs w:val="20"/>
          <w:lang w:eastAsia="zh-CN"/>
        </w:rPr>
        <w:t>!</w:t>
      </w:r>
      <w:r w:rsidR="00F270FE">
        <w:rPr>
          <w:rFonts w:eastAsiaTheme="minorEastAsia" w:hint="eastAsia"/>
          <w:szCs w:val="20"/>
          <w:lang w:eastAsia="zh-CN"/>
        </w:rPr>
        <w:t xml:space="preserve"> </w:t>
      </w:r>
      <w:r w:rsidR="00F270FE">
        <w:rPr>
          <w:rFonts w:eastAsiaTheme="minorEastAsia"/>
          <w:szCs w:val="20"/>
          <w:lang w:eastAsia="zh-CN"/>
        </w:rPr>
        <w:t>I</w:t>
      </w:r>
      <w:r w:rsidR="00F270FE">
        <w:rPr>
          <w:rFonts w:eastAsiaTheme="minorEastAsia" w:hint="eastAsia"/>
          <w:szCs w:val="20"/>
          <w:lang w:eastAsia="zh-CN"/>
        </w:rPr>
        <w:t xml:space="preserve">f beam correspondence cannot be </w:t>
      </w:r>
      <w:r w:rsidR="00F270FE">
        <w:rPr>
          <w:rFonts w:eastAsiaTheme="minorEastAsia"/>
          <w:szCs w:val="20"/>
          <w:lang w:eastAsia="zh-CN"/>
        </w:rPr>
        <w:t>assumed</w:t>
      </w:r>
      <w:r w:rsidR="00F270FE">
        <w:rPr>
          <w:rFonts w:eastAsiaTheme="minorEastAsia" w:hint="eastAsia"/>
          <w:szCs w:val="20"/>
          <w:lang w:eastAsia="zh-CN"/>
        </w:rPr>
        <w:t xml:space="preserve"> then TRP triggers semi-persistent (</w:t>
      </w:r>
      <w:r w:rsidR="004F333D">
        <w:rPr>
          <w:rFonts w:eastAsiaTheme="minorEastAsia" w:hint="eastAsia"/>
          <w:szCs w:val="20"/>
          <w:lang w:eastAsia="zh-CN"/>
        </w:rPr>
        <w:t>of multi shot</w:t>
      </w:r>
      <w:r w:rsidR="00F270FE">
        <w:rPr>
          <w:rFonts w:eastAsiaTheme="minorEastAsia" w:hint="eastAsia"/>
          <w:szCs w:val="20"/>
          <w:lang w:eastAsia="zh-CN"/>
        </w:rPr>
        <w:t xml:space="preserve">) SRS more than once so that TRP can train RX beam at </w:t>
      </w:r>
      <w:r w:rsidR="00F270FE">
        <w:rPr>
          <w:rFonts w:eastAsiaTheme="minorEastAsia"/>
          <w:szCs w:val="20"/>
          <w:lang w:eastAsia="zh-CN"/>
        </w:rPr>
        <w:t>the</w:t>
      </w:r>
      <w:r w:rsidR="00F270FE">
        <w:rPr>
          <w:rFonts w:eastAsiaTheme="minorEastAsia" w:hint="eastAsia"/>
          <w:szCs w:val="20"/>
          <w:lang w:eastAsia="zh-CN"/>
        </w:rPr>
        <w:t xml:space="preserve"> same time.</w:t>
      </w:r>
      <w:r w:rsidR="009D1163">
        <w:rPr>
          <w:rFonts w:eastAsiaTheme="minorEastAsia" w:hint="eastAsia"/>
          <w:szCs w:val="20"/>
          <w:lang w:eastAsia="zh-CN"/>
        </w:rPr>
        <w:t xml:space="preserve"> </w:t>
      </w:r>
    </w:p>
    <w:p w:rsidR="00EF02A0" w:rsidRPr="0075774E" w:rsidRDefault="00EF02A0" w:rsidP="00847CD0">
      <w:pPr>
        <w:ind w:left="0" w:firstLine="0"/>
        <w:rPr>
          <w:rFonts w:eastAsiaTheme="minorEastAsia"/>
          <w:lang w:eastAsia="zh-CN"/>
        </w:rPr>
      </w:pPr>
    </w:p>
    <w:p w:rsidR="00847CD0" w:rsidRPr="00402C7B" w:rsidRDefault="00847CD0" w:rsidP="00784DD6">
      <w:pPr>
        <w:pStyle w:val="a4"/>
        <w:numPr>
          <w:ilvl w:val="0"/>
          <w:numId w:val="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6F5F7B">
        <w:rPr>
          <w:rFonts w:eastAsiaTheme="minorEastAsia" w:hint="eastAsia"/>
          <w:lang w:eastAsia="zh-CN"/>
        </w:rPr>
        <w:t>TRP R</w:t>
      </w:r>
      <w:r>
        <w:rPr>
          <w:rFonts w:eastAsiaTheme="minorEastAsia" w:hint="eastAsia"/>
          <w:lang w:eastAsia="zh-CN"/>
        </w:rPr>
        <w:t xml:space="preserve">X beam sweeping, network can configure </w:t>
      </w:r>
      <w:r w:rsidR="006F5F7B" w:rsidRPr="00784DD6">
        <w:rPr>
          <w:rFonts w:eastAsiaTheme="minorEastAsia"/>
          <w:lang w:eastAsia="zh-CN"/>
        </w:rPr>
        <w:t>K</w:t>
      </w:r>
      <w:r w:rsidR="0075774E" w:rsidRPr="00784DD6">
        <w:rPr>
          <w:rFonts w:eastAsiaTheme="minorEastAsia"/>
          <w:lang w:eastAsia="zh-CN"/>
        </w:rPr>
        <w:t>≥</w:t>
      </w:r>
      <w:r w:rsidR="00402C7B" w:rsidRPr="00784DD6">
        <w:rPr>
          <w:rFonts w:eastAsiaTheme="minorEastAsia"/>
          <w:lang w:eastAsia="zh-CN"/>
        </w:rPr>
        <w:t xml:space="preserve"> 1 NR-SRS resource</w:t>
      </w:r>
      <w:r w:rsidR="006F5F7B" w:rsidRPr="00784DD6">
        <w:rPr>
          <w:rFonts w:eastAsiaTheme="minorEastAsia" w:hint="eastAsia"/>
          <w:lang w:eastAsia="zh-CN"/>
        </w:rPr>
        <w:t xml:space="preserve"> (number of ports can be lower) and </w:t>
      </w:r>
      <w:proofErr w:type="spellStart"/>
      <w:r w:rsidR="006F5F7B" w:rsidRPr="00784DD6">
        <w:rPr>
          <w:rFonts w:eastAsiaTheme="minorEastAsia" w:hint="eastAsia"/>
          <w:lang w:eastAsia="zh-CN"/>
        </w:rPr>
        <w:t>precoded</w:t>
      </w:r>
      <w:proofErr w:type="spellEnd"/>
      <w:r w:rsidR="006F5F7B" w:rsidRPr="00784DD6">
        <w:rPr>
          <w:rFonts w:eastAsiaTheme="minorEastAsia" w:hint="eastAsia"/>
          <w:lang w:eastAsia="zh-CN"/>
        </w:rPr>
        <w:t xml:space="preserve"> with same UE TX beams, with semi-persistent </w:t>
      </w:r>
      <w:r w:rsidR="006F5F7B" w:rsidRPr="00784DD6">
        <w:rPr>
          <w:rFonts w:eastAsiaTheme="minorEastAsia"/>
          <w:lang w:eastAsia="zh-CN"/>
        </w:rPr>
        <w:t>transmission</w:t>
      </w:r>
      <w:r w:rsidR="006F5F7B" w:rsidRPr="00784DD6">
        <w:rPr>
          <w:rFonts w:eastAsiaTheme="minorEastAsia" w:hint="eastAsia"/>
          <w:lang w:eastAsia="zh-CN"/>
        </w:rPr>
        <w:t xml:space="preserve"> (multi-shot </w:t>
      </w:r>
      <w:proofErr w:type="spellStart"/>
      <w:r w:rsidR="006F5F7B" w:rsidRPr="00784DD6">
        <w:rPr>
          <w:rFonts w:eastAsiaTheme="minorEastAsia" w:hint="eastAsia"/>
          <w:lang w:eastAsia="zh-CN"/>
        </w:rPr>
        <w:t>aperiodic</w:t>
      </w:r>
      <w:proofErr w:type="spellEnd"/>
      <w:r w:rsidR="006F5F7B" w:rsidRPr="00784DD6">
        <w:rPr>
          <w:rFonts w:eastAsiaTheme="minorEastAsia" w:hint="eastAsia"/>
          <w:lang w:eastAsia="zh-CN"/>
        </w:rPr>
        <w:t xml:space="preserve"> transmission if agreed). </w:t>
      </w:r>
      <w:r w:rsidR="0075774E" w:rsidRPr="00784DD6">
        <w:rPr>
          <w:rFonts w:eastAsiaTheme="minorEastAsia"/>
          <w:lang w:eastAsia="zh-CN"/>
        </w:rPr>
        <w:t>I</w:t>
      </w:r>
      <w:r w:rsidR="0075774E" w:rsidRPr="00784DD6">
        <w:rPr>
          <w:rFonts w:eastAsiaTheme="minorEastAsia" w:hint="eastAsia"/>
          <w:lang w:eastAsia="zh-CN"/>
        </w:rPr>
        <w:t xml:space="preserve">t can be implicitly indicated to UE that when K=1 and configured with semi-persistent (or multi shot </w:t>
      </w:r>
      <w:proofErr w:type="spellStart"/>
      <w:r w:rsidR="0075774E" w:rsidRPr="00784DD6">
        <w:rPr>
          <w:rFonts w:eastAsiaTheme="minorEastAsia" w:hint="eastAsia"/>
          <w:lang w:eastAsia="zh-CN"/>
        </w:rPr>
        <w:t>aperiodic</w:t>
      </w:r>
      <w:proofErr w:type="spellEnd"/>
      <w:r w:rsidR="0075774E" w:rsidRPr="00784DD6">
        <w:rPr>
          <w:rFonts w:eastAsiaTheme="minorEastAsia" w:hint="eastAsia"/>
          <w:lang w:eastAsia="zh-CN"/>
        </w:rPr>
        <w:t xml:space="preserve"> SRS) then same UE TX beam is used.</w:t>
      </w:r>
      <w:r w:rsidR="004B4E02">
        <w:rPr>
          <w:rFonts w:eastAsiaTheme="minorEastAsia" w:hint="eastAsia"/>
          <w:lang w:eastAsia="zh-CN"/>
        </w:rPr>
        <w:t xml:space="preserve"> </w:t>
      </w:r>
    </w:p>
    <w:p w:rsidR="00402C7B" w:rsidRPr="00847CD0" w:rsidRDefault="00402C7B" w:rsidP="00847CD0">
      <w:pPr>
        <w:ind w:left="0" w:firstLine="0"/>
        <w:rPr>
          <w:rFonts w:eastAsiaTheme="minorEastAsia"/>
          <w:lang w:eastAsia="zh-CN"/>
        </w:rPr>
      </w:pPr>
    </w:p>
    <w:p w:rsidR="008A07E0" w:rsidRDefault="00D873DA" w:rsidP="00D873DA">
      <w:pPr>
        <w:pStyle w:val="a4"/>
        <w:numPr>
          <w:ilvl w:val="0"/>
          <w:numId w:val="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equired feedback</w:t>
      </w:r>
      <w:r w:rsidR="00923952">
        <w:rPr>
          <w:rFonts w:eastAsiaTheme="minorEastAsia" w:hint="eastAsia"/>
          <w:lang w:eastAsia="zh-CN"/>
        </w:rPr>
        <w:t>/</w:t>
      </w:r>
      <w:proofErr w:type="spellStart"/>
      <w:r w:rsidR="00923952">
        <w:rPr>
          <w:rFonts w:eastAsiaTheme="minorEastAsia" w:hint="eastAsia"/>
          <w:lang w:eastAsia="zh-CN"/>
        </w:rPr>
        <w:t>signaling</w:t>
      </w:r>
      <w:proofErr w:type="spellEnd"/>
      <w:r w:rsidR="003D0A5A">
        <w:rPr>
          <w:rFonts w:eastAsiaTheme="minorEastAsia" w:hint="eastAsia"/>
          <w:lang w:eastAsia="zh-CN"/>
        </w:rPr>
        <w:t xml:space="preserve">: </w:t>
      </w:r>
    </w:p>
    <w:p w:rsidR="008A07E0" w:rsidRDefault="00DC2A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proofErr w:type="gramStart"/>
      <w:r>
        <w:rPr>
          <w:rFonts w:eastAsiaTheme="minorEastAsia" w:hint="eastAsia"/>
          <w:lang w:eastAsia="zh-CN"/>
        </w:rPr>
        <w:t>it</w:t>
      </w:r>
      <w:proofErr w:type="gramEnd"/>
      <w:r>
        <w:rPr>
          <w:rFonts w:eastAsiaTheme="minorEastAsia" w:hint="eastAsia"/>
          <w:lang w:eastAsia="zh-CN"/>
        </w:rPr>
        <w:t xml:space="preserve"> can be discussed in WI phase]</w:t>
      </w:r>
    </w:p>
    <w:p w:rsidR="008A07E0" w:rsidRPr="008A07E0" w:rsidRDefault="008A07E0">
      <w:pPr>
        <w:rPr>
          <w:rFonts w:eastAsiaTheme="minorEastAsia"/>
          <w:lang w:eastAsia="zh-CN"/>
        </w:rPr>
      </w:pPr>
    </w:p>
    <w:p w:rsidR="00C9265B" w:rsidRPr="00DF24F4" w:rsidRDefault="00C9265B" w:rsidP="009D1163">
      <w:pPr>
        <w:outlineLvl w:val="0"/>
        <w:rPr>
          <w:rFonts w:eastAsiaTheme="minorEastAsia"/>
          <w:b/>
          <w:u w:val="single"/>
          <w:lang w:eastAsia="zh-CN"/>
        </w:rPr>
      </w:pPr>
      <w:r w:rsidRPr="00DF24F4">
        <w:rPr>
          <w:rFonts w:eastAsiaTheme="minorEastAsia" w:hint="eastAsia"/>
          <w:b/>
          <w:u w:val="single"/>
          <w:lang w:eastAsia="zh-CN"/>
        </w:rPr>
        <w:t>Multi TRP operation:</w:t>
      </w:r>
      <w:r w:rsidR="008A07E0" w:rsidRPr="00DF24F4">
        <w:rPr>
          <w:rFonts w:eastAsiaTheme="minorEastAsia" w:hint="eastAsia"/>
          <w:b/>
          <w:u w:val="single"/>
          <w:lang w:eastAsia="zh-CN"/>
        </w:rPr>
        <w:t xml:space="preserve"> e</w:t>
      </w:r>
      <w:r w:rsidRPr="00DF24F4">
        <w:rPr>
          <w:rFonts w:eastAsiaTheme="minorEastAsia" w:hint="eastAsia"/>
          <w:b/>
          <w:u w:val="single"/>
          <w:lang w:eastAsia="zh-CN"/>
        </w:rPr>
        <w:t>xample 2 TRPs</w:t>
      </w:r>
    </w:p>
    <w:p w:rsidR="008A07E0" w:rsidRPr="00286E10" w:rsidRDefault="001E1959" w:rsidP="00286E10">
      <w:pPr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..</w:t>
      </w:r>
    </w:p>
    <w:sectPr w:rsidR="008A07E0" w:rsidRPr="00286E10" w:rsidSect="00675A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868" w:rsidRDefault="00A42868" w:rsidP="009D1163">
      <w:r>
        <w:separator/>
      </w:r>
    </w:p>
  </w:endnote>
  <w:endnote w:type="continuationSeparator" w:id="0">
    <w:p w:rsidR="00A42868" w:rsidRDefault="00A42868" w:rsidP="009D1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868" w:rsidRDefault="00A42868" w:rsidP="009D1163">
      <w:r>
        <w:separator/>
      </w:r>
    </w:p>
  </w:footnote>
  <w:footnote w:type="continuationSeparator" w:id="0">
    <w:p w:rsidR="00A42868" w:rsidRDefault="00A42868" w:rsidP="009D11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31B05"/>
    <w:multiLevelType w:val="hybridMultilevel"/>
    <w:tmpl w:val="8F8EDEE4"/>
    <w:lvl w:ilvl="0" w:tplc="7536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0B046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C4816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429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6A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6C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A8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F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A1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D3E2E75"/>
    <w:multiLevelType w:val="hybridMultilevel"/>
    <w:tmpl w:val="76169A16"/>
    <w:lvl w:ilvl="0" w:tplc="DEFE77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D1425A"/>
    <w:multiLevelType w:val="hybridMultilevel"/>
    <w:tmpl w:val="1F6CDC8A"/>
    <w:lvl w:ilvl="0" w:tplc="A992C29A">
      <w:numFmt w:val="bullet"/>
      <w:lvlText w:val="-"/>
      <w:lvlJc w:val="left"/>
      <w:pPr>
        <w:ind w:left="72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439D2EC3"/>
    <w:multiLevelType w:val="hybridMultilevel"/>
    <w:tmpl w:val="4BC41D52"/>
    <w:lvl w:ilvl="0" w:tplc="37E82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E141E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40A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C4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6F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809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E4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81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A0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0D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A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AF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FC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0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6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D5B"/>
    <w:rsid w:val="00000F05"/>
    <w:rsid w:val="000028F5"/>
    <w:rsid w:val="000074A9"/>
    <w:rsid w:val="00011569"/>
    <w:rsid w:val="00033C63"/>
    <w:rsid w:val="00033DDF"/>
    <w:rsid w:val="00037BCC"/>
    <w:rsid w:val="00037D0A"/>
    <w:rsid w:val="0004723B"/>
    <w:rsid w:val="00050CDF"/>
    <w:rsid w:val="00051CCB"/>
    <w:rsid w:val="000541A0"/>
    <w:rsid w:val="000559CB"/>
    <w:rsid w:val="00060FEE"/>
    <w:rsid w:val="0006401D"/>
    <w:rsid w:val="00070C1E"/>
    <w:rsid w:val="00075EF2"/>
    <w:rsid w:val="00082F8E"/>
    <w:rsid w:val="00084F6B"/>
    <w:rsid w:val="00097697"/>
    <w:rsid w:val="000A59B1"/>
    <w:rsid w:val="000B273B"/>
    <w:rsid w:val="000B627A"/>
    <w:rsid w:val="000C2070"/>
    <w:rsid w:val="000D054A"/>
    <w:rsid w:val="000D5C75"/>
    <w:rsid w:val="000D71C9"/>
    <w:rsid w:val="000E0898"/>
    <w:rsid w:val="000E4483"/>
    <w:rsid w:val="000F16B5"/>
    <w:rsid w:val="00104D19"/>
    <w:rsid w:val="00107BD9"/>
    <w:rsid w:val="00110C7A"/>
    <w:rsid w:val="001147D0"/>
    <w:rsid w:val="00130CD7"/>
    <w:rsid w:val="0013120A"/>
    <w:rsid w:val="00134F04"/>
    <w:rsid w:val="00137FA3"/>
    <w:rsid w:val="0014710E"/>
    <w:rsid w:val="0016568B"/>
    <w:rsid w:val="0017799F"/>
    <w:rsid w:val="00177B0D"/>
    <w:rsid w:val="00181F2C"/>
    <w:rsid w:val="00186921"/>
    <w:rsid w:val="001918E6"/>
    <w:rsid w:val="001A2EF8"/>
    <w:rsid w:val="001A7F2A"/>
    <w:rsid w:val="001B3ECF"/>
    <w:rsid w:val="001B71AE"/>
    <w:rsid w:val="001D060D"/>
    <w:rsid w:val="001E1959"/>
    <w:rsid w:val="001E463F"/>
    <w:rsid w:val="001E6DBD"/>
    <w:rsid w:val="001F4393"/>
    <w:rsid w:val="001F45EB"/>
    <w:rsid w:val="001F5CDC"/>
    <w:rsid w:val="001F6FC4"/>
    <w:rsid w:val="001F76E0"/>
    <w:rsid w:val="002001F8"/>
    <w:rsid w:val="00207DF7"/>
    <w:rsid w:val="00210026"/>
    <w:rsid w:val="00212152"/>
    <w:rsid w:val="00222441"/>
    <w:rsid w:val="0023112B"/>
    <w:rsid w:val="002351C3"/>
    <w:rsid w:val="00235DA8"/>
    <w:rsid w:val="0025040F"/>
    <w:rsid w:val="00252FFC"/>
    <w:rsid w:val="00254E4A"/>
    <w:rsid w:val="00266436"/>
    <w:rsid w:val="002719D6"/>
    <w:rsid w:val="00280DCB"/>
    <w:rsid w:val="00286E10"/>
    <w:rsid w:val="00287203"/>
    <w:rsid w:val="00290EB4"/>
    <w:rsid w:val="00296AFA"/>
    <w:rsid w:val="002E6946"/>
    <w:rsid w:val="002F45D8"/>
    <w:rsid w:val="00311655"/>
    <w:rsid w:val="0031493C"/>
    <w:rsid w:val="0032033F"/>
    <w:rsid w:val="003221BD"/>
    <w:rsid w:val="0032251B"/>
    <w:rsid w:val="0032779D"/>
    <w:rsid w:val="00342FE5"/>
    <w:rsid w:val="003542F2"/>
    <w:rsid w:val="00355BCA"/>
    <w:rsid w:val="003568BA"/>
    <w:rsid w:val="00356991"/>
    <w:rsid w:val="003647FB"/>
    <w:rsid w:val="00370D5B"/>
    <w:rsid w:val="00372C28"/>
    <w:rsid w:val="0038274C"/>
    <w:rsid w:val="00385699"/>
    <w:rsid w:val="003A31FE"/>
    <w:rsid w:val="003B5FCE"/>
    <w:rsid w:val="003D0A5A"/>
    <w:rsid w:val="003D577C"/>
    <w:rsid w:val="003F6564"/>
    <w:rsid w:val="00400573"/>
    <w:rsid w:val="00402C7B"/>
    <w:rsid w:val="00413346"/>
    <w:rsid w:val="004352DA"/>
    <w:rsid w:val="00452D6A"/>
    <w:rsid w:val="004715F1"/>
    <w:rsid w:val="00475AEC"/>
    <w:rsid w:val="0047612E"/>
    <w:rsid w:val="00480637"/>
    <w:rsid w:val="004822B1"/>
    <w:rsid w:val="004844E6"/>
    <w:rsid w:val="00494A33"/>
    <w:rsid w:val="004A67EC"/>
    <w:rsid w:val="004A75C2"/>
    <w:rsid w:val="004B444E"/>
    <w:rsid w:val="004B4E02"/>
    <w:rsid w:val="004C0E51"/>
    <w:rsid w:val="004D21CC"/>
    <w:rsid w:val="004E0004"/>
    <w:rsid w:val="004F333D"/>
    <w:rsid w:val="004F55B2"/>
    <w:rsid w:val="0050183D"/>
    <w:rsid w:val="0051146C"/>
    <w:rsid w:val="005259B4"/>
    <w:rsid w:val="005331BD"/>
    <w:rsid w:val="005505F0"/>
    <w:rsid w:val="00551A0C"/>
    <w:rsid w:val="0055447B"/>
    <w:rsid w:val="0058358A"/>
    <w:rsid w:val="005A3CA8"/>
    <w:rsid w:val="005C0CC0"/>
    <w:rsid w:val="005C7E96"/>
    <w:rsid w:val="005D3ECA"/>
    <w:rsid w:val="005D60D7"/>
    <w:rsid w:val="00610E6F"/>
    <w:rsid w:val="006219F1"/>
    <w:rsid w:val="0062453C"/>
    <w:rsid w:val="00633907"/>
    <w:rsid w:val="006347BA"/>
    <w:rsid w:val="00637179"/>
    <w:rsid w:val="00651B1C"/>
    <w:rsid w:val="00655023"/>
    <w:rsid w:val="0066698D"/>
    <w:rsid w:val="00675A4B"/>
    <w:rsid w:val="00680984"/>
    <w:rsid w:val="00681F7C"/>
    <w:rsid w:val="00682E59"/>
    <w:rsid w:val="00684F68"/>
    <w:rsid w:val="006919AB"/>
    <w:rsid w:val="00694765"/>
    <w:rsid w:val="006A1BD1"/>
    <w:rsid w:val="006A1CFC"/>
    <w:rsid w:val="006A73AD"/>
    <w:rsid w:val="006B5485"/>
    <w:rsid w:val="006B6CDB"/>
    <w:rsid w:val="006C0F91"/>
    <w:rsid w:val="006C24AC"/>
    <w:rsid w:val="006D0335"/>
    <w:rsid w:val="006D497E"/>
    <w:rsid w:val="006D4DDC"/>
    <w:rsid w:val="006F53F4"/>
    <w:rsid w:val="006F5F7B"/>
    <w:rsid w:val="007039E5"/>
    <w:rsid w:val="00712EBC"/>
    <w:rsid w:val="0072078A"/>
    <w:rsid w:val="00722C41"/>
    <w:rsid w:val="0073292F"/>
    <w:rsid w:val="00732FEB"/>
    <w:rsid w:val="00745D76"/>
    <w:rsid w:val="0075774E"/>
    <w:rsid w:val="007736D8"/>
    <w:rsid w:val="00781C8A"/>
    <w:rsid w:val="007836B8"/>
    <w:rsid w:val="00784DD6"/>
    <w:rsid w:val="0078654C"/>
    <w:rsid w:val="00795135"/>
    <w:rsid w:val="007970FB"/>
    <w:rsid w:val="007A43C5"/>
    <w:rsid w:val="007A4D24"/>
    <w:rsid w:val="007A5259"/>
    <w:rsid w:val="007C7033"/>
    <w:rsid w:val="007F580B"/>
    <w:rsid w:val="007F5839"/>
    <w:rsid w:val="0081367C"/>
    <w:rsid w:val="00814EBD"/>
    <w:rsid w:val="00816F8A"/>
    <w:rsid w:val="00821090"/>
    <w:rsid w:val="0082173A"/>
    <w:rsid w:val="0083301D"/>
    <w:rsid w:val="00840868"/>
    <w:rsid w:val="00843292"/>
    <w:rsid w:val="00847CD0"/>
    <w:rsid w:val="0086003D"/>
    <w:rsid w:val="0087029C"/>
    <w:rsid w:val="00874A3B"/>
    <w:rsid w:val="008761A0"/>
    <w:rsid w:val="0088106E"/>
    <w:rsid w:val="00886EEF"/>
    <w:rsid w:val="00887889"/>
    <w:rsid w:val="0089129F"/>
    <w:rsid w:val="00895E4F"/>
    <w:rsid w:val="0089701C"/>
    <w:rsid w:val="008A07E0"/>
    <w:rsid w:val="008A0EFF"/>
    <w:rsid w:val="008C503F"/>
    <w:rsid w:val="008D5201"/>
    <w:rsid w:val="008F02BB"/>
    <w:rsid w:val="008F2D62"/>
    <w:rsid w:val="008F4720"/>
    <w:rsid w:val="008F6452"/>
    <w:rsid w:val="008F6607"/>
    <w:rsid w:val="00905D18"/>
    <w:rsid w:val="00912770"/>
    <w:rsid w:val="00923952"/>
    <w:rsid w:val="00925822"/>
    <w:rsid w:val="009337B5"/>
    <w:rsid w:val="00960E11"/>
    <w:rsid w:val="00980E79"/>
    <w:rsid w:val="00991F83"/>
    <w:rsid w:val="00993CCA"/>
    <w:rsid w:val="00996926"/>
    <w:rsid w:val="009B43C0"/>
    <w:rsid w:val="009B51E2"/>
    <w:rsid w:val="009D1163"/>
    <w:rsid w:val="009E1F41"/>
    <w:rsid w:val="009E38D3"/>
    <w:rsid w:val="009E49C6"/>
    <w:rsid w:val="009E5E1A"/>
    <w:rsid w:val="009F3C2A"/>
    <w:rsid w:val="009F45C2"/>
    <w:rsid w:val="009F5559"/>
    <w:rsid w:val="00A00096"/>
    <w:rsid w:val="00A207B1"/>
    <w:rsid w:val="00A22733"/>
    <w:rsid w:val="00A414A7"/>
    <w:rsid w:val="00A42868"/>
    <w:rsid w:val="00A55FC9"/>
    <w:rsid w:val="00A87BD5"/>
    <w:rsid w:val="00AB644C"/>
    <w:rsid w:val="00AB7685"/>
    <w:rsid w:val="00AC5624"/>
    <w:rsid w:val="00AE04FA"/>
    <w:rsid w:val="00B04614"/>
    <w:rsid w:val="00B1525C"/>
    <w:rsid w:val="00B27063"/>
    <w:rsid w:val="00B50531"/>
    <w:rsid w:val="00B55C00"/>
    <w:rsid w:val="00B64208"/>
    <w:rsid w:val="00B8242A"/>
    <w:rsid w:val="00B92B87"/>
    <w:rsid w:val="00B94453"/>
    <w:rsid w:val="00B96BF2"/>
    <w:rsid w:val="00B97804"/>
    <w:rsid w:val="00BA0FA1"/>
    <w:rsid w:val="00BB04A3"/>
    <w:rsid w:val="00BB25F4"/>
    <w:rsid w:val="00BC2B7C"/>
    <w:rsid w:val="00BD514C"/>
    <w:rsid w:val="00BE67AB"/>
    <w:rsid w:val="00BF0055"/>
    <w:rsid w:val="00BF7EAC"/>
    <w:rsid w:val="00C05489"/>
    <w:rsid w:val="00C058BC"/>
    <w:rsid w:val="00C12262"/>
    <w:rsid w:val="00C24EF8"/>
    <w:rsid w:val="00C32548"/>
    <w:rsid w:val="00C33ED4"/>
    <w:rsid w:val="00C356DA"/>
    <w:rsid w:val="00C36624"/>
    <w:rsid w:val="00C4525B"/>
    <w:rsid w:val="00C4548D"/>
    <w:rsid w:val="00C60A27"/>
    <w:rsid w:val="00C70F27"/>
    <w:rsid w:val="00C9265B"/>
    <w:rsid w:val="00CC244D"/>
    <w:rsid w:val="00CD2C17"/>
    <w:rsid w:val="00CF54DE"/>
    <w:rsid w:val="00D007FC"/>
    <w:rsid w:val="00D03BAE"/>
    <w:rsid w:val="00D04ACC"/>
    <w:rsid w:val="00D05A66"/>
    <w:rsid w:val="00D22AD5"/>
    <w:rsid w:val="00D2600F"/>
    <w:rsid w:val="00D321E1"/>
    <w:rsid w:val="00D43279"/>
    <w:rsid w:val="00D517BF"/>
    <w:rsid w:val="00D53327"/>
    <w:rsid w:val="00D5589A"/>
    <w:rsid w:val="00D56F6F"/>
    <w:rsid w:val="00D869A8"/>
    <w:rsid w:val="00D869C0"/>
    <w:rsid w:val="00D873DA"/>
    <w:rsid w:val="00D95A2D"/>
    <w:rsid w:val="00DA1418"/>
    <w:rsid w:val="00DC089C"/>
    <w:rsid w:val="00DC2A57"/>
    <w:rsid w:val="00DD1A49"/>
    <w:rsid w:val="00DD573C"/>
    <w:rsid w:val="00DD7BBB"/>
    <w:rsid w:val="00DF0BB2"/>
    <w:rsid w:val="00DF1637"/>
    <w:rsid w:val="00DF24F4"/>
    <w:rsid w:val="00DF3599"/>
    <w:rsid w:val="00E0114D"/>
    <w:rsid w:val="00E103A5"/>
    <w:rsid w:val="00E2213C"/>
    <w:rsid w:val="00E23BE2"/>
    <w:rsid w:val="00E3296E"/>
    <w:rsid w:val="00E36DA3"/>
    <w:rsid w:val="00E419EF"/>
    <w:rsid w:val="00E6355B"/>
    <w:rsid w:val="00E65B04"/>
    <w:rsid w:val="00E70D60"/>
    <w:rsid w:val="00E9005B"/>
    <w:rsid w:val="00E9640B"/>
    <w:rsid w:val="00EA443F"/>
    <w:rsid w:val="00EA4FFB"/>
    <w:rsid w:val="00EB40F7"/>
    <w:rsid w:val="00ED6088"/>
    <w:rsid w:val="00EF02A0"/>
    <w:rsid w:val="00EF0993"/>
    <w:rsid w:val="00F0078F"/>
    <w:rsid w:val="00F027CC"/>
    <w:rsid w:val="00F11207"/>
    <w:rsid w:val="00F127D0"/>
    <w:rsid w:val="00F24D97"/>
    <w:rsid w:val="00F270FE"/>
    <w:rsid w:val="00F34E33"/>
    <w:rsid w:val="00F426C2"/>
    <w:rsid w:val="00F54857"/>
    <w:rsid w:val="00F770CE"/>
    <w:rsid w:val="00F80156"/>
    <w:rsid w:val="00F80E97"/>
    <w:rsid w:val="00F8394F"/>
    <w:rsid w:val="00F9540B"/>
    <w:rsid w:val="00FA7E2F"/>
    <w:rsid w:val="00FB3BE3"/>
    <w:rsid w:val="00FC1DDF"/>
    <w:rsid w:val="00FD0CAD"/>
    <w:rsid w:val="00FE3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5B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70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24EF8"/>
    <w:pPr>
      <w:ind w:firstLineChars="200" w:firstLine="420"/>
    </w:pPr>
  </w:style>
  <w:style w:type="paragraph" w:styleId="a5">
    <w:name w:val="Document Map"/>
    <w:basedOn w:val="a"/>
    <w:link w:val="Char"/>
    <w:uiPriority w:val="99"/>
    <w:semiHidden/>
    <w:unhideWhenUsed/>
    <w:rsid w:val="009D116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5"/>
    <w:uiPriority w:val="99"/>
    <w:semiHidden/>
    <w:rsid w:val="009D1163"/>
    <w:rPr>
      <w:rFonts w:ascii="宋体" w:eastAsia="宋体" w:hAnsi="Times" w:cs="Times New Roman"/>
      <w:kern w:val="0"/>
      <w:sz w:val="18"/>
      <w:szCs w:val="18"/>
      <w:lang w:val="en-GB" w:eastAsia="en-US"/>
    </w:rPr>
  </w:style>
  <w:style w:type="paragraph" w:styleId="a6">
    <w:name w:val="header"/>
    <w:basedOn w:val="a"/>
    <w:link w:val="Char0"/>
    <w:uiPriority w:val="99"/>
    <w:semiHidden/>
    <w:unhideWhenUsed/>
    <w:rsid w:val="009D1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9D1163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1"/>
    <w:uiPriority w:val="99"/>
    <w:semiHidden/>
    <w:unhideWhenUsed/>
    <w:rsid w:val="009D116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9D1163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styleId="a8">
    <w:name w:val="No Spacing"/>
    <w:uiPriority w:val="1"/>
    <w:qFormat/>
    <w:rsid w:val="00684F68"/>
    <w:rPr>
      <w:rFonts w:ascii="Times New Roman" w:eastAsia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618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rakesh</dc:creator>
  <cp:lastModifiedBy>rakesh</cp:lastModifiedBy>
  <cp:revision>45</cp:revision>
  <dcterms:created xsi:type="dcterms:W3CDTF">2017-02-13T09:58:00Z</dcterms:created>
  <dcterms:modified xsi:type="dcterms:W3CDTF">2017-02-16T07:20:00Z</dcterms:modified>
</cp:coreProperties>
</file>